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1448539D"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6171458E"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05DA603A" w:rsidR="001D3065" w:rsidRDefault="001D3065" w:rsidP="00172234">
      <w:pPr>
        <w:rPr>
          <w:rFonts w:cstheme="minorHAnsi"/>
          <w:b/>
          <w:bCs/>
          <w:lang w:val="en-US"/>
        </w:rPr>
      </w:pPr>
      <w:r w:rsidRPr="00AB472B">
        <w:rPr>
          <w:rFonts w:cstheme="minorHAnsi"/>
          <w:b/>
          <w:bCs/>
          <w:lang w:val="en-US"/>
        </w:rPr>
        <w:t>Introduction</w:t>
      </w:r>
    </w:p>
    <w:p w14:paraId="25AA34F7" w14:textId="0DBE9B6F" w:rsidR="00EA41C0" w:rsidRDefault="00EA41C0" w:rsidP="00172234">
      <w:pPr>
        <w:rPr>
          <w:rFonts w:cstheme="minorHAnsi"/>
          <w:b/>
          <w:bCs/>
          <w:lang w:val="en-US"/>
        </w:rPr>
      </w:pPr>
    </w:p>
    <w:p w14:paraId="79E8F4F3" w14:textId="7D9692E9" w:rsidR="003B1EE3" w:rsidRDefault="00C44648" w:rsidP="00172234">
      <w:pPr>
        <w:rPr>
          <w:rFonts w:cstheme="minorHAnsi"/>
          <w:lang w:val="en-US"/>
        </w:rPr>
      </w:pPr>
      <w:r>
        <w:rPr>
          <w:rFonts w:cstheme="minorHAnsi"/>
          <w:lang w:val="en-US"/>
        </w:rPr>
        <w:t xml:space="preserve">Prediction of prognosis </w:t>
      </w:r>
      <w:r w:rsidR="001C7CE2">
        <w:rPr>
          <w:rFonts w:cstheme="minorHAnsi"/>
          <w:lang w:val="en-US"/>
        </w:rPr>
        <w:t xml:space="preserve">is essential for </w:t>
      </w:r>
      <w:r w:rsidR="00593A17">
        <w:rPr>
          <w:rFonts w:cstheme="minorHAnsi"/>
          <w:lang w:val="en-US"/>
        </w:rPr>
        <w:t xml:space="preserve">risk stratification and </w:t>
      </w:r>
      <w:r w:rsidR="001C7CE2">
        <w:rPr>
          <w:rFonts w:cstheme="minorHAnsi"/>
          <w:lang w:val="en-US"/>
        </w:rPr>
        <w:t xml:space="preserve">effective </w:t>
      </w:r>
      <w:r w:rsidR="00F448CB">
        <w:rPr>
          <w:rFonts w:cstheme="minorHAnsi"/>
          <w:lang w:val="en-US"/>
        </w:rPr>
        <w:t xml:space="preserve">patient </w:t>
      </w:r>
      <w:r w:rsidR="001C7CE2">
        <w:rPr>
          <w:rFonts w:cstheme="minorHAnsi"/>
          <w:lang w:val="en-US"/>
        </w:rPr>
        <w:t>management</w:t>
      </w:r>
      <w:r w:rsidR="001C38FF">
        <w:rPr>
          <w:rFonts w:cstheme="minorHAnsi"/>
          <w:lang w:val="en-US"/>
        </w:rPr>
        <w:t xml:space="preserve"> </w:t>
      </w:r>
      <w:r w:rsidR="000D467D">
        <w:rPr>
          <w:rFonts w:cstheme="minorHAnsi"/>
          <w:lang w:val="en-US"/>
        </w:rPr>
        <w:fldChar w:fldCharType="begin" w:fldLock="1"/>
      </w:r>
      <w:r w:rsidR="00E12CA3">
        <w:rPr>
          <w:rFonts w:cstheme="minorHAnsi"/>
          <w:lang w:val="en-US"/>
        </w:rPr>
        <w:instrText>ADDIN CSL_CITATION {"citationItems":[{"id":"ITEM-1","itemData":{"DOI":"10.1371/journal.pmed.1001381","ISSN":"1549-1676","abstract":"Prognostic models are abundant in the medical literature yet their use in practice seems limited. In this article, the third in the PROGRESS series, the authors review how such models are developed and validated, and then address how prognostic models are assessed for their impact on practice and patient outcomes, illustrating these ideas with examples.","author":[{"dropping-particle":"","family":"Steyerberg","given":"Ewout W.","non-dropping-particle":"","parse-names":false,"suffix":""},{"dropping-particle":"","family":"Moons","given":"Karel G. M.","non-dropping-particle":"","parse-names":false,"suffix":""},{"dropping-particle":"","family":"Windt","given":"Danielle A.","non-dropping-particle":"van der","parse-names":false,"suffix":""},{"dropping-particle":"","family":"Hayden","given":"Jill A.","non-dropping-particle":"","parse-names":false,"suffix":""},{"dropping-particle":"","family":"Perel","given":"Pablo","non-dropping-particle":"","parse-names":false,"suffix":""},{"dropping-particle":"","family":"Schroter","given":"Sara","non-dropping-particle":"","parse-names":false,"suffix":""},{"dropping-particle":"","family":"Riley","given":"Richard D.","non-dropping-particle":"","parse-names":false,"suffix":""},{"dropping-particle":"","family":"Hemingway","given":"Harry","non-dropping-particle":"","parse-names":false,"suffix":""},{"dropping-particle":"","family":"Altman","given":"Douglas G.","non-dropping-particle":"","parse-names":false,"suffix":""}],"container-title":"PLoS Medicine","id":"ITEM-1","issue":"2","issued":{"date-parts":[["2013","2","5"]]},"page":"e1001381","publisher":"Public Library of Science","title":"Prognosis Research Strategy (PROGRESS) 3: Prognostic Model Research","type":"article-journal","volume":"10"},"uris":["http://www.mendeley.com/documents/?uuid=8279b9d3-6611-32c6-906c-1b396303f3f0"]}],"mendeley":{"formattedCitation":"[1]","plainTextFormattedCitation":"[1]","previouslyFormattedCitation":"[1]"},"properties":{"noteIndex":0},"schema":"https://github.com/citation-style-language/schema/raw/master/csl-citation.json"}</w:instrText>
      </w:r>
      <w:r w:rsidR="000D467D">
        <w:rPr>
          <w:rFonts w:cstheme="minorHAnsi"/>
          <w:lang w:val="en-US"/>
        </w:rPr>
        <w:fldChar w:fldCharType="separate"/>
      </w:r>
      <w:r w:rsidR="000D467D" w:rsidRPr="000D467D">
        <w:rPr>
          <w:rFonts w:cstheme="minorHAnsi"/>
          <w:noProof/>
          <w:lang w:val="en-US"/>
        </w:rPr>
        <w:t>[1]</w:t>
      </w:r>
      <w:r w:rsidR="000D467D">
        <w:rPr>
          <w:rFonts w:cstheme="minorHAnsi"/>
          <w:lang w:val="en-US"/>
        </w:rPr>
        <w:fldChar w:fldCharType="end"/>
      </w:r>
      <w:r w:rsidR="001C38FF">
        <w:rPr>
          <w:rFonts w:cstheme="minorHAnsi"/>
          <w:lang w:val="en-US"/>
        </w:rPr>
        <w:t>.</w:t>
      </w:r>
      <w:r w:rsidR="000D467D">
        <w:rPr>
          <w:rFonts w:cstheme="minorHAnsi"/>
          <w:lang w:val="en-US"/>
        </w:rPr>
        <w:t xml:space="preserve"> </w:t>
      </w:r>
      <w:r w:rsidR="00ED3B53">
        <w:rPr>
          <w:rFonts w:cstheme="minorHAnsi"/>
          <w:lang w:val="en-US"/>
        </w:rPr>
        <w:t xml:space="preserve">A prognostic model is a </w:t>
      </w:r>
      <w:r w:rsidR="00524831">
        <w:rPr>
          <w:rFonts w:cstheme="minorHAnsi"/>
          <w:lang w:val="en-US"/>
        </w:rPr>
        <w:t xml:space="preserve">formalized </w:t>
      </w:r>
      <w:r w:rsidR="00ED3B53">
        <w:rPr>
          <w:rFonts w:cstheme="minorHAnsi"/>
          <w:lang w:val="en-US"/>
        </w:rPr>
        <w:t>combination of multiple predictors of disease outcome</w:t>
      </w:r>
      <w:r w:rsidR="00524831">
        <w:rPr>
          <w:rFonts w:cstheme="minorHAnsi"/>
          <w:lang w:val="en-US"/>
        </w:rPr>
        <w:t xml:space="preserve"> </w:t>
      </w:r>
      <w:r w:rsidR="00ED3B53">
        <w:rPr>
          <w:rFonts w:cstheme="minorHAnsi"/>
          <w:lang w:val="en-US"/>
        </w:rPr>
        <w:t xml:space="preserve">often </w:t>
      </w:r>
      <w:r w:rsidR="001951F4">
        <w:rPr>
          <w:rFonts w:cstheme="minorHAnsi"/>
          <w:lang w:val="en-US"/>
        </w:rPr>
        <w:t xml:space="preserve">using multivariate regression </w:t>
      </w:r>
      <w:r w:rsidR="002A73FC">
        <w:rPr>
          <w:rFonts w:cstheme="minorHAnsi"/>
          <w:lang w:val="en-US"/>
        </w:rPr>
        <w:t xml:space="preserve">techniques </w:t>
      </w:r>
      <w:r w:rsidR="00E12CA3">
        <w:rPr>
          <w:rFonts w:cstheme="minorHAnsi"/>
          <w:lang w:val="en-US"/>
        </w:rPr>
        <w:fldChar w:fldCharType="begin" w:fldLock="1"/>
      </w:r>
      <w:r w:rsidR="00E12CA3">
        <w:rPr>
          <w:rFonts w:cstheme="minorHAnsi"/>
          <w:lang w:val="en-US"/>
        </w:rPr>
        <w:instrText>ADDIN CSL_CITATION {"citationItems":[{"id":"ITEM-1","itemData":{"DOI":"10.1371/journal.pmed.1001381","ISSN":"1549-1676","abstract":"Prognostic models are abundant in the medical literature yet their use in practice seems limited. In this article, the third in the PROGRESS series, the authors review how such models are developed and validated, and then address how prognostic models are assessed for their impact on practice and patient outcomes, illustrating these ideas with examples.","author":[{"dropping-particle":"","family":"Steyerberg","given":"Ewout W.","non-dropping-particle":"","parse-names":false,"suffix":""},{"dropping-particle":"","family":"Moons","given":"Karel G. M.","non-dropping-particle":"","parse-names":false,"suffix":""},{"dropping-particle":"","family":"Windt","given":"Danielle A.","non-dropping-particle":"van der","parse-names":false,"suffix":""},{"dropping-particle":"","family":"Hayden","given":"Jill A.","non-dropping-particle":"","parse-names":false,"suffix":""},{"dropping-particle":"","family":"Perel","given":"Pablo","non-dropping-particle":"","parse-names":false,"suffix":""},{"dropping-particle":"","family":"Schroter","given":"Sara","non-dropping-particle":"","parse-names":false,"suffix":""},{"dropping-particle":"","family":"Riley","given":"Richard D.","non-dropping-particle":"","parse-names":false,"suffix":""},{"dropping-particle":"","family":"Hemingway","given":"Harry","non-dropping-particle":"","parse-names":false,"suffix":""},{"dropping-particle":"","family":"Altman","given":"Douglas G.","non-dropping-particle":"","parse-names":false,"suffix":""}],"container-title":"PLoS Medicine","id":"ITEM-1","issue":"2","issued":{"date-parts":[["2013","2","5"]]},"page":"e1001381","publisher":"Public Library of Science","title":"Prognosis Research Strategy (PROGRESS) 3: Prognostic Model Research","type":"article-journal","volume":"10"},"uris":["http://www.mendeley.com/documents/?uuid=8279b9d3-6611-32c6-906c-1b396303f3f0"]}],"mendeley":{"formattedCitation":"[1]","plainTextFormattedCitation":"[1]"},"properties":{"noteIndex":0},"schema":"https://github.com/citation-style-language/schema/raw/master/csl-citation.json"}</w:instrText>
      </w:r>
      <w:r w:rsidR="00E12CA3">
        <w:rPr>
          <w:rFonts w:cstheme="minorHAnsi"/>
          <w:lang w:val="en-US"/>
        </w:rPr>
        <w:fldChar w:fldCharType="separate"/>
      </w:r>
      <w:r w:rsidR="00E12CA3" w:rsidRPr="00E12CA3">
        <w:rPr>
          <w:rFonts w:cstheme="minorHAnsi"/>
          <w:noProof/>
          <w:lang w:val="en-US"/>
        </w:rPr>
        <w:t>[1]</w:t>
      </w:r>
      <w:r w:rsidR="00E12CA3">
        <w:rPr>
          <w:rFonts w:cstheme="minorHAnsi"/>
          <w:lang w:val="en-US"/>
        </w:rPr>
        <w:fldChar w:fldCharType="end"/>
      </w:r>
      <w:r w:rsidR="00624A8D">
        <w:rPr>
          <w:rFonts w:cstheme="minorHAnsi"/>
          <w:lang w:val="en-US"/>
        </w:rPr>
        <w:t xml:space="preserve">. </w:t>
      </w:r>
      <w:r w:rsidR="00F06294">
        <w:rPr>
          <w:rFonts w:cstheme="minorHAnsi"/>
          <w:lang w:val="en-US"/>
        </w:rPr>
        <w:t>However, deciding which features to include in the model can be complex and time consuming.</w:t>
      </w:r>
      <w:r w:rsidR="00A3007D">
        <w:rPr>
          <w:rFonts w:cstheme="minorHAnsi"/>
          <w:lang w:val="en-US"/>
        </w:rPr>
        <w:t xml:space="preserve"> Traditionally, predictors were selected based on </w:t>
      </w:r>
      <w:r w:rsidR="00F91EAF">
        <w:rPr>
          <w:rFonts w:cstheme="minorHAnsi"/>
          <w:lang w:val="en-US"/>
        </w:rPr>
        <w:t xml:space="preserve">expert </w:t>
      </w:r>
      <w:r w:rsidR="00A3007D">
        <w:rPr>
          <w:rFonts w:cstheme="minorHAnsi"/>
          <w:lang w:val="en-US"/>
        </w:rPr>
        <w:t>clinical knowledge</w:t>
      </w:r>
      <w:r w:rsidR="00284604">
        <w:rPr>
          <w:rFonts w:cstheme="minorHAnsi"/>
          <w:lang w:val="en-US"/>
        </w:rPr>
        <w:t xml:space="preserve"> and strong univariate association. Recent availability of rich electronic-health records </w:t>
      </w:r>
      <w:r w:rsidR="00327F28">
        <w:rPr>
          <w:rFonts w:cstheme="minorHAnsi"/>
          <w:lang w:val="en-US"/>
        </w:rPr>
        <w:t>has</w:t>
      </w:r>
      <w:r w:rsidR="00284604">
        <w:rPr>
          <w:rFonts w:cstheme="minorHAnsi"/>
          <w:lang w:val="en-US"/>
        </w:rPr>
        <w:t xml:space="preserve"> enabled </w:t>
      </w:r>
      <w:r w:rsidR="00327F28">
        <w:rPr>
          <w:rFonts w:cstheme="minorHAnsi"/>
          <w:lang w:val="en-US"/>
        </w:rPr>
        <w:t xml:space="preserve">automated prognostic model development. Machine learning (ML) methods </w:t>
      </w:r>
      <w:r w:rsidR="00050E64">
        <w:rPr>
          <w:rFonts w:cstheme="minorHAnsi"/>
          <w:lang w:val="en-US"/>
        </w:rPr>
        <w:t>have been successfully applied to automating feature selection and prediction model development.</w:t>
      </w:r>
    </w:p>
    <w:p w14:paraId="7498D951" w14:textId="26D5E48D" w:rsidR="003B1EE3" w:rsidRDefault="003B1EE3" w:rsidP="00172234">
      <w:pPr>
        <w:rPr>
          <w:rFonts w:cstheme="minorHAnsi"/>
          <w:lang w:val="en-US"/>
        </w:rPr>
      </w:pPr>
    </w:p>
    <w:p w14:paraId="3D83E819" w14:textId="34E186CF" w:rsidR="00F0771E" w:rsidRPr="002D77AB" w:rsidRDefault="00226DA4" w:rsidP="00F0771E">
      <w:pPr>
        <w:rPr>
          <w:rFonts w:cstheme="minorHAnsi"/>
          <w:lang w:val="en-US"/>
        </w:rPr>
      </w:pPr>
      <w:r>
        <w:rPr>
          <w:rFonts w:cstheme="minorHAnsi"/>
          <w:lang w:val="en-US"/>
        </w:rPr>
        <w:t xml:space="preserve">A </w:t>
      </w:r>
      <w:r w:rsidR="00F0771E" w:rsidRPr="002D77AB">
        <w:rPr>
          <w:rFonts w:cstheme="minorHAnsi"/>
          <w:lang w:val="en-US"/>
        </w:rPr>
        <w:t>significant cause of perinatal brain injury is perinatal asphyxia, leading to hypoxic-ischaemic encephalopathy (HIE).</w:t>
      </w:r>
      <w:r w:rsidR="002D77AB">
        <w:rPr>
          <w:rFonts w:cstheme="minorHAnsi"/>
          <w:lang w:val="en-US"/>
        </w:rPr>
        <w:t xml:space="preserve"> </w:t>
      </w:r>
      <w:r w:rsidR="00F0771E" w:rsidRPr="002D77AB">
        <w:rPr>
          <w:rFonts w:cstheme="minorHAnsi"/>
          <w:lang w:val="en-US"/>
        </w:rPr>
        <w:t>HIE is often devastating, with life-long impacts for the infant and their family, as well as costing society millions of pounds in medical</w:t>
      </w:r>
      <w:r w:rsidR="00720531">
        <w:rPr>
          <w:rFonts w:cstheme="minorHAnsi"/>
          <w:lang w:val="en-US"/>
        </w:rPr>
        <w:t xml:space="preserve"> </w:t>
      </w:r>
      <w:r w:rsidR="00F0771E" w:rsidRPr="002D77AB">
        <w:rPr>
          <w:rFonts w:cstheme="minorHAnsi"/>
          <w:lang w:val="en-US"/>
        </w:rPr>
        <w:t>compensation, lost earnings and welfare support. In addition to the direct impact on infants and families, obstetric practice represents the biggest proportion of legal claims against the NHS and even small improvements in outcomes would yield substantial health benefits for individuals and economic benefits for healthcare services. Indeed, perinatal asphyxia is the 12th biggest cause of disability life years worldwide (</w:t>
      </w:r>
      <w:r w:rsidR="002D77AB" w:rsidRPr="002D77AB">
        <w:rPr>
          <w:rFonts w:cstheme="minorHAnsi"/>
          <w:lang w:val="en-US"/>
        </w:rPr>
        <w:t>i.e.,</w:t>
      </w:r>
      <w:r w:rsidR="00F0771E" w:rsidRPr="002D77AB">
        <w:rPr>
          <w:rFonts w:cstheme="minorHAnsi"/>
          <w:lang w:val="en-US"/>
        </w:rPr>
        <w:t xml:space="preserve"> a bigger impact than diabetes mellitus or tuberculosis), and even those infants with mild asphyxia have worse measures in cognition, movement and social metrics when compared to their peers and the true impact of this and other post-term related pathologies, and the economic implications, are unclear. </w:t>
      </w:r>
      <w:r w:rsidR="002D77AB" w:rsidRPr="002D77AB">
        <w:rPr>
          <w:rFonts w:cstheme="minorHAnsi"/>
          <w:lang w:val="en-US"/>
        </w:rPr>
        <w:t>However,</w:t>
      </w:r>
      <w:r w:rsidR="00F0771E" w:rsidRPr="002D77AB">
        <w:rPr>
          <w:rFonts w:cstheme="minorHAnsi"/>
          <w:lang w:val="en-US"/>
        </w:rPr>
        <w:t xml:space="preserve"> interventions such as induction of labour or operative delivery, can be employed if the risks of continuing the pregnancy are higher than delivery: for either the mother or the infant. This lack of clear data on the perinatal risks and </w:t>
      </w:r>
      <w:r w:rsidR="002D77AB" w:rsidRPr="002D77AB">
        <w:rPr>
          <w:rFonts w:cstheme="minorHAnsi"/>
          <w:lang w:val="en-US"/>
        </w:rPr>
        <w:t>long-term</w:t>
      </w:r>
      <w:r w:rsidR="00F0771E" w:rsidRPr="002D77AB">
        <w:rPr>
          <w:rFonts w:cstheme="minorHAnsi"/>
          <w:lang w:val="en-US"/>
        </w:rPr>
        <w:t xml:space="preserve"> outcomes of these infants likely contributes to the variation in management of mothers with post-term babies and current NICE guidelines recognise </w:t>
      </w:r>
      <w:r w:rsidR="005279D0" w:rsidRPr="002D77AB">
        <w:rPr>
          <w:rFonts w:cstheme="minorHAnsi"/>
          <w:lang w:val="en-US"/>
        </w:rPr>
        <w:t>this and</w:t>
      </w:r>
      <w:r w:rsidR="00F0771E" w:rsidRPr="002D77AB">
        <w:rPr>
          <w:rFonts w:cstheme="minorHAnsi"/>
          <w:lang w:val="en-US"/>
        </w:rPr>
        <w:t xml:space="preserve"> suggest that a research priority is to </w:t>
      </w:r>
      <w:r w:rsidR="0004753E">
        <w:rPr>
          <w:rFonts w:cstheme="minorHAnsi"/>
          <w:lang w:val="en-US"/>
        </w:rPr>
        <w:t>“</w:t>
      </w:r>
      <w:r w:rsidR="00F0771E" w:rsidRPr="002D77AB">
        <w:rPr>
          <w:rFonts w:cstheme="minorHAnsi"/>
          <w:lang w:val="en-US"/>
        </w:rPr>
        <w:t>identify babies at particularly high risk of morbidity and mortality who will benefit from induction and therefore avoid induction for babies who do not need it</w:t>
      </w:r>
      <w:r w:rsidR="0004753E">
        <w:rPr>
          <w:rFonts w:cstheme="minorHAnsi"/>
          <w:lang w:val="en-US"/>
        </w:rPr>
        <w:t>”</w:t>
      </w:r>
      <w:r w:rsidR="00F0771E" w:rsidRPr="002D77AB">
        <w:rPr>
          <w:rFonts w:cstheme="minorHAnsi"/>
          <w:lang w:val="en-US"/>
        </w:rPr>
        <w:t>.</w:t>
      </w:r>
    </w:p>
    <w:p w14:paraId="086BE918" w14:textId="77777777" w:rsidR="00F0771E" w:rsidRPr="00F0771E" w:rsidRDefault="00F0771E" w:rsidP="00F0771E">
      <w:pPr>
        <w:rPr>
          <w:rFonts w:cstheme="minorHAnsi"/>
          <w:color w:val="FF0000"/>
          <w:lang w:val="en-US"/>
        </w:rPr>
      </w:pPr>
    </w:p>
    <w:p w14:paraId="2ED9E150" w14:textId="4CBE236B" w:rsidR="00F0771E" w:rsidRPr="00B30500" w:rsidRDefault="00226DA4" w:rsidP="00F0771E">
      <w:pPr>
        <w:rPr>
          <w:rFonts w:cstheme="minorHAnsi"/>
          <w:lang w:val="en-US"/>
        </w:rPr>
      </w:pPr>
      <w:r>
        <w:rPr>
          <w:rFonts w:cstheme="minorHAnsi"/>
          <w:lang w:val="en-US"/>
        </w:rPr>
        <w:lastRenderedPageBreak/>
        <w:t>Established r</w:t>
      </w:r>
      <w:r w:rsidR="00F0771E" w:rsidRPr="00B30500">
        <w:rPr>
          <w:rFonts w:cstheme="minorHAnsi"/>
          <w:lang w:val="en-US"/>
        </w:rPr>
        <w:t xml:space="preserve">isk factors for </w:t>
      </w:r>
      <w:r>
        <w:rPr>
          <w:rFonts w:cstheme="minorHAnsi"/>
          <w:lang w:val="en-US"/>
        </w:rPr>
        <w:t xml:space="preserve">HIE </w:t>
      </w:r>
      <w:r w:rsidR="00F0771E" w:rsidRPr="00B30500">
        <w:rPr>
          <w:rFonts w:cstheme="minorHAnsi"/>
          <w:lang w:val="en-US"/>
        </w:rPr>
        <w:t xml:space="preserve">have been derived by a number of </w:t>
      </w:r>
      <w:r w:rsidR="00AD623C" w:rsidRPr="00B30500">
        <w:rPr>
          <w:rFonts w:cstheme="minorHAnsi"/>
          <w:lang w:val="en-US"/>
        </w:rPr>
        <w:t>papers,</w:t>
      </w:r>
      <w:r w:rsidR="00F0771E" w:rsidRPr="00B30500">
        <w:rPr>
          <w:rFonts w:cstheme="minorHAnsi"/>
          <w:lang w:val="en-US"/>
        </w:rPr>
        <w:t xml:space="preserve"> although one of the most cited remains the work by Badawi et al. This work identifies 35 potential risk factors in an Australian population (</w:t>
      </w:r>
      <w:r w:rsidR="00B30500" w:rsidRPr="00B30500">
        <w:rPr>
          <w:rFonts w:cstheme="minorHAnsi"/>
          <w:b/>
          <w:bCs/>
          <w:lang w:val="en-US"/>
        </w:rPr>
        <w:t xml:space="preserve">Supplementary </w:t>
      </w:r>
      <w:r w:rsidR="00F0771E" w:rsidRPr="00B30500">
        <w:rPr>
          <w:rFonts w:cstheme="minorHAnsi"/>
          <w:b/>
          <w:bCs/>
          <w:lang w:val="en-US"/>
        </w:rPr>
        <w:t>Table 1</w:t>
      </w:r>
      <w:r w:rsidR="00F0771E" w:rsidRPr="00B30500">
        <w:rPr>
          <w:rFonts w:cstheme="minorHAnsi"/>
          <w:lang w:val="en-US"/>
        </w:rPr>
        <w:t>) and together have been cited over 700 times (Data extracted Web of Science 17/12/2019).</w:t>
      </w:r>
      <w:r w:rsidR="008C0E49">
        <w:rPr>
          <w:rFonts w:cstheme="minorHAnsi"/>
          <w:lang w:val="en-US"/>
        </w:rPr>
        <w:t xml:space="preserve"> Here w</w:t>
      </w:r>
      <w:r w:rsidR="00F0771E" w:rsidRPr="00B30500">
        <w:rPr>
          <w:rFonts w:cstheme="minorHAnsi"/>
          <w:lang w:val="en-US"/>
        </w:rPr>
        <w:t xml:space="preserve">e investigate the potential of </w:t>
      </w:r>
      <w:r w:rsidR="008C0E49">
        <w:rPr>
          <w:rFonts w:cstheme="minorHAnsi"/>
          <w:lang w:val="en-US"/>
        </w:rPr>
        <w:t xml:space="preserve">automated features selection approaches and machine learning (ML) classification </w:t>
      </w:r>
      <w:r w:rsidR="00F0771E" w:rsidRPr="00B30500">
        <w:rPr>
          <w:rFonts w:cstheme="minorHAnsi"/>
          <w:lang w:val="en-US"/>
        </w:rPr>
        <w:t>to simplify the development of a clinical prediction model for HIE.</w:t>
      </w:r>
    </w:p>
    <w:p w14:paraId="77A57840" w14:textId="77777777" w:rsidR="00F0771E" w:rsidRPr="00F0771E" w:rsidRDefault="00F0771E" w:rsidP="00F0771E">
      <w:pPr>
        <w:rPr>
          <w:rFonts w:cstheme="minorHAnsi"/>
          <w:color w:val="FF0000"/>
          <w:lang w:val="en-US"/>
        </w:rPr>
      </w:pPr>
    </w:p>
    <w:p w14:paraId="7E03D32B" w14:textId="5BA576EB" w:rsidR="00F0771E" w:rsidRPr="00B30500" w:rsidRDefault="00F0771E" w:rsidP="00F0771E">
      <w:pPr>
        <w:rPr>
          <w:rFonts w:cstheme="minorHAnsi"/>
          <w:lang w:val="en-US"/>
        </w:rPr>
      </w:pPr>
      <w:r w:rsidRPr="00B30500">
        <w:rPr>
          <w:rFonts w:cstheme="minorHAnsi"/>
          <w:lang w:val="en-US"/>
        </w:rPr>
        <w:t>This work is based on the Collaborative Perinatal Project (CPP). Collection of data was from 14 units across the United States and showed little evidence of selection bias. The dataset includes data on approximately 60,000 pregnancies, and 58,000 live born infants born between 1959 and 1965. Data was collected throughout the prenatal period, labour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5C0258" w:rsidRDefault="00B73346" w:rsidP="00172234">
      <w:pPr>
        <w:rPr>
          <w:rFonts w:cstheme="minorHAnsi"/>
          <w:lang w:val="en-US"/>
        </w:rPr>
      </w:pPr>
      <w:r w:rsidRPr="005C0258">
        <w:rPr>
          <w:rFonts w:cstheme="minorHAnsi"/>
          <w:lang w:val="en-US"/>
        </w:rPr>
        <w:t>Aims</w:t>
      </w:r>
    </w:p>
    <w:p w14:paraId="29D59193" w14:textId="77777777" w:rsidR="00B73346" w:rsidRPr="00FB549D" w:rsidRDefault="00B73346" w:rsidP="00172234">
      <w:pPr>
        <w:rPr>
          <w:rFonts w:cstheme="minorHAnsi"/>
          <w:lang w:val="en-US"/>
        </w:rPr>
      </w:pPr>
    </w:p>
    <w:p w14:paraId="332491D5" w14:textId="2E8C80A4"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r w:rsidR="00202167">
        <w:rPr>
          <w:rFonts w:cstheme="minorHAnsi"/>
          <w:sz w:val="24"/>
          <w:szCs w:val="24"/>
          <w:lang w:val="en-US"/>
        </w:rPr>
        <w:t>?</w:t>
      </w:r>
    </w:p>
    <w:p w14:paraId="4C4ECDB3" w14:textId="5F2FE373"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r w:rsidR="00202167">
        <w:rPr>
          <w:rFonts w:cstheme="minorHAnsi"/>
          <w:sz w:val="24"/>
          <w:szCs w:val="24"/>
          <w:lang w:val="en-US"/>
        </w:rPr>
        <w:t>?</w:t>
      </w:r>
    </w:p>
    <w:p w14:paraId="1DBD66DD" w14:textId="4B35A4BE"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r w:rsidR="00202167">
        <w:rPr>
          <w:rFonts w:cstheme="minorHAnsi"/>
          <w:sz w:val="24"/>
          <w:szCs w:val="24"/>
          <w:lang w:val="en-US"/>
        </w:rPr>
        <w:t>.</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09000A4"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Pr="00AB472B">
        <w:rPr>
          <w:rFonts w:cstheme="minorHAnsi"/>
        </w:rPr>
        <w:fldChar w:fldCharType="begin" w:fldLock="1"/>
      </w:r>
      <w:r w:rsidR="00E12CA3">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[2]","plainTextFormattedCitation":"[2]","previouslyFormattedCitation":"[2]"},"properties":{"noteIndex":0},"schema":"https://github.com/citation-style-language/schema/raw/master/csl-citation.json"}</w:instrText>
      </w:r>
      <w:r w:rsidRPr="00AB472B">
        <w:rPr>
          <w:rFonts w:cstheme="minorHAnsi"/>
        </w:rPr>
        <w:fldChar w:fldCharType="separate"/>
      </w:r>
      <w:r w:rsidR="000D467D" w:rsidRPr="000D467D">
        <w:rPr>
          <w:rFonts w:cstheme="minorHAnsi"/>
          <w:noProof/>
        </w:rPr>
        <w:t>[2]</w:t>
      </w:r>
      <w:r w:rsidRPr="00AB472B">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32DDF8BC"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E12CA3">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study","type":"article-journal","volume":"317"},"uris":["http://www.mendeley.com/documents/?uuid=f954b511-ebb2-4462-95b6-4b27bd365fd4","http://www.mendeley.com/documents/?uuid=6944d529-e2f0-45cb-a61e-66f9d9cb67e5"]}],"mendeley":{"formattedCitation":"[3], [4]","plainTextFormattedCitation":"[3], [4]","previouslyFormattedCitation":"[3], [4]"},"properties":{"noteIndex":0},"schema":"https://github.com/citation-style-language/schema/raw/master/csl-citation.json"}</w:instrText>
      </w:r>
      <w:r w:rsidRPr="00AB472B">
        <w:rPr>
          <w:rFonts w:cstheme="minorHAnsi"/>
        </w:rPr>
        <w:fldChar w:fldCharType="separate"/>
      </w:r>
      <w:r w:rsidR="000D467D" w:rsidRPr="000D467D">
        <w:rPr>
          <w:rFonts w:cstheme="minorHAnsi"/>
          <w:noProof/>
        </w:rPr>
        <w:t>[3], [4]</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 xml:space="preserve">were prepared to compare model discrimination and derive the area under the curve measure with 95% confidence interval using the pROC R-package (v1.16.2). Comparisons between features </w:t>
      </w:r>
      <w:r w:rsidRPr="00AB472B">
        <w:rPr>
          <w:rFonts w:cstheme="minorHAnsi"/>
        </w:rPr>
        <w:lastRenderedPageBreak/>
        <w:t>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2C39BEF0"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E12CA3">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[3], [4]","plainTextFormattedCitation":"[3], [4]","previouslyFormattedCitation":"[3], [4]"},"properties":{"noteIndex":0},"schema":"https://github.com/citation-style-language/schema/raw/master/csl-citation.json"}</w:instrText>
      </w:r>
      <w:r w:rsidRPr="00AB472B">
        <w:rPr>
          <w:rFonts w:cstheme="minorHAnsi"/>
        </w:rPr>
        <w:fldChar w:fldCharType="separate"/>
      </w:r>
      <w:r w:rsidR="000D467D" w:rsidRPr="000D467D">
        <w:rPr>
          <w:rFonts w:cstheme="minorHAnsi"/>
          <w:noProof/>
        </w:rPr>
        <w:t>[3], [4]</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r w:rsidR="00DB6D55" w:rsidRPr="00AB472B">
        <w:rPr>
          <w:rFonts w:cstheme="minorHAnsi"/>
        </w:rPr>
        <w:t>fetal</w:t>
      </w:r>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08092C62"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E12CA3">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[5]","plainTextFormattedCitation":"[5]","previouslyFormattedCitation":"[5]"},"properties":{"noteIndex":0},"schema":"https://github.com/citation-style-language/schema/raw/master/csl-citation.json"}</w:instrText>
      </w:r>
      <w:r w:rsidR="00F14BFB" w:rsidRPr="00AB472B">
        <w:rPr>
          <w:rFonts w:cstheme="minorHAnsi"/>
        </w:rPr>
        <w:fldChar w:fldCharType="separate"/>
      </w:r>
      <w:r w:rsidR="000D467D" w:rsidRPr="000D467D">
        <w:rPr>
          <w:rFonts w:cstheme="minorHAnsi"/>
          <w:noProof/>
        </w:rPr>
        <w:t>[5]</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extra-trees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Tensorflow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454BCFB"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w:t>
      </w:r>
      <w:r w:rsidR="0063418F">
        <w:rPr>
          <w:rFonts w:cstheme="minorHAnsi"/>
        </w:rPr>
        <w:t xml:space="preserve"> of</w:t>
      </w:r>
      <w:r w:rsidR="00130884" w:rsidRPr="00AB472B">
        <w:rPr>
          <w:rFonts w:cstheme="minorHAnsi"/>
        </w:rPr>
        <w:t xml:space="preserv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5D0018BD" w14:textId="29034715" w:rsidR="00A310AE" w:rsidRDefault="002F3DC6" w:rsidP="00172234">
      <w:pPr>
        <w:pStyle w:val="CommentText"/>
        <w:spacing w:after="0"/>
        <w:rPr>
          <w:rFonts w:cstheme="minorHAnsi"/>
          <w:sz w:val="24"/>
          <w:szCs w:val="24"/>
        </w:rPr>
      </w:pPr>
      <w:r>
        <w:rPr>
          <w:rFonts w:cstheme="minorHAnsi"/>
          <w:sz w:val="24"/>
          <w:szCs w:val="24"/>
        </w:rPr>
        <w:t>Through this work we</w:t>
      </w:r>
      <w:r w:rsidR="00DB789F">
        <w:rPr>
          <w:rFonts w:cstheme="minorHAnsi"/>
          <w:sz w:val="24"/>
          <w:szCs w:val="24"/>
        </w:rPr>
        <w:t xml:space="preserve"> have</w:t>
      </w:r>
      <w:r>
        <w:rPr>
          <w:rFonts w:cstheme="minorHAnsi"/>
          <w:sz w:val="24"/>
          <w:szCs w:val="24"/>
        </w:rPr>
        <w:t xml:space="preserve"> developed prediction models for HIE using a range of automated feature selection approaches</w:t>
      </w:r>
      <w:r w:rsidR="00F22328">
        <w:rPr>
          <w:rFonts w:cstheme="minorHAnsi"/>
          <w:sz w:val="24"/>
          <w:szCs w:val="24"/>
        </w:rPr>
        <w:t xml:space="preserve"> and compared </w:t>
      </w:r>
      <w:r w:rsidR="004303BE">
        <w:rPr>
          <w:rFonts w:cstheme="minorHAnsi"/>
          <w:sz w:val="24"/>
          <w:szCs w:val="24"/>
        </w:rPr>
        <w:t xml:space="preserve">these with models developed from </w:t>
      </w:r>
      <w:r w:rsidR="00F22328">
        <w:rPr>
          <w:rFonts w:cstheme="minorHAnsi"/>
          <w:sz w:val="24"/>
          <w:szCs w:val="24"/>
        </w:rPr>
        <w:t>clinically defined</w:t>
      </w:r>
      <w:r w:rsidR="004303BE">
        <w:rPr>
          <w:rFonts w:cstheme="minorHAnsi"/>
          <w:sz w:val="24"/>
          <w:szCs w:val="24"/>
        </w:rPr>
        <w:t xml:space="preserve"> feature sets</w:t>
      </w:r>
      <w:r w:rsidR="00F22328">
        <w:rPr>
          <w:rFonts w:cstheme="minorHAnsi"/>
          <w:sz w:val="24"/>
          <w:szCs w:val="24"/>
        </w:rPr>
        <w:t xml:space="preserve">. Secondly, we evaluated a representative </w:t>
      </w:r>
      <w:r w:rsidR="008478FD">
        <w:rPr>
          <w:rFonts w:cstheme="minorHAnsi"/>
          <w:sz w:val="24"/>
          <w:szCs w:val="24"/>
        </w:rPr>
        <w:t xml:space="preserve">selection </w:t>
      </w:r>
      <w:r w:rsidR="00F22328">
        <w:rPr>
          <w:rFonts w:cstheme="minorHAnsi"/>
          <w:sz w:val="24"/>
          <w:szCs w:val="24"/>
        </w:rPr>
        <w:t xml:space="preserve">of ML </w:t>
      </w:r>
      <w:r w:rsidR="00F02A39">
        <w:rPr>
          <w:rFonts w:cstheme="minorHAnsi"/>
          <w:sz w:val="24"/>
          <w:szCs w:val="24"/>
        </w:rPr>
        <w:t xml:space="preserve">classifiers </w:t>
      </w:r>
      <w:r w:rsidR="00801A55">
        <w:rPr>
          <w:rFonts w:cstheme="minorHAnsi"/>
          <w:sz w:val="24"/>
          <w:szCs w:val="24"/>
        </w:rPr>
        <w:t xml:space="preserve">including </w:t>
      </w:r>
      <w:r w:rsidR="00F22328">
        <w:rPr>
          <w:rFonts w:cstheme="minorHAnsi"/>
          <w:sz w:val="24"/>
          <w:szCs w:val="24"/>
        </w:rPr>
        <w:t>logistic regression.</w:t>
      </w:r>
    </w:p>
    <w:p w14:paraId="1661BD6A" w14:textId="77777777" w:rsidR="00A310AE" w:rsidRDefault="00A310AE" w:rsidP="00172234">
      <w:pPr>
        <w:pStyle w:val="CommentText"/>
        <w:spacing w:after="0"/>
        <w:rPr>
          <w:rFonts w:cstheme="minorHAnsi"/>
          <w:sz w:val="24"/>
          <w:szCs w:val="24"/>
        </w:rPr>
      </w:pPr>
    </w:p>
    <w:p w14:paraId="28790F8D" w14:textId="08DB225A"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w:t>
      </w:r>
      <w:r w:rsidR="00A31563">
        <w:rPr>
          <w:rFonts w:cstheme="minorHAnsi"/>
          <w:sz w:val="24"/>
          <w:szCs w:val="24"/>
        </w:rPr>
        <w:t xml:space="preserve">with similar or </w:t>
      </w:r>
      <w:r w:rsidR="0007448A">
        <w:rPr>
          <w:rFonts w:cstheme="minorHAnsi"/>
          <w:sz w:val="24"/>
          <w:szCs w:val="24"/>
        </w:rPr>
        <w:t>slightly</w:t>
      </w:r>
      <w:r w:rsidR="00A31563">
        <w:rPr>
          <w:rFonts w:cstheme="minorHAnsi"/>
          <w:sz w:val="24"/>
          <w:szCs w:val="24"/>
        </w:rPr>
        <w:t xml:space="preserve"> improve</w:t>
      </w:r>
      <w:r w:rsidR="0007448A">
        <w:rPr>
          <w:rFonts w:cstheme="minorHAnsi"/>
          <w:sz w:val="24"/>
          <w:szCs w:val="24"/>
        </w:rPr>
        <w:t>d</w:t>
      </w:r>
      <w:r w:rsidR="00A31563">
        <w:rPr>
          <w:rFonts w:cstheme="minorHAnsi"/>
          <w:sz w:val="24"/>
          <w:szCs w:val="24"/>
        </w:rPr>
        <w:t xml:space="preserve"> </w:t>
      </w:r>
      <w:r w:rsidR="009D06D8">
        <w:rPr>
          <w:rFonts w:cstheme="minorHAnsi"/>
          <w:sz w:val="24"/>
          <w:szCs w:val="24"/>
        </w:rPr>
        <w:t xml:space="preserve">HIE </w:t>
      </w:r>
      <w:r w:rsidR="00A31563">
        <w:rPr>
          <w:rFonts w:cstheme="minorHAnsi"/>
          <w:sz w:val="24"/>
          <w:szCs w:val="24"/>
        </w:rPr>
        <w:t xml:space="preserve">discrimination over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 xml:space="preserve">logistic regression </w:t>
      </w:r>
      <w:r w:rsidR="007E5BC1">
        <w:rPr>
          <w:rFonts w:cstheme="minorHAnsi"/>
          <w:sz w:val="24"/>
          <w:szCs w:val="24"/>
        </w:rPr>
        <w:t xml:space="preserve">generally </w:t>
      </w:r>
      <w:r w:rsidR="00D81DEB" w:rsidRPr="00AB472B">
        <w:rPr>
          <w:rFonts w:cstheme="minorHAnsi"/>
          <w:sz w:val="24"/>
          <w:szCs w:val="24"/>
        </w:rPr>
        <w:t xml:space="preserve">performed as well as or </w:t>
      </w:r>
      <w:r w:rsidR="00EB1272">
        <w:rPr>
          <w:rFonts w:cstheme="minorHAnsi"/>
          <w:sz w:val="24"/>
          <w:szCs w:val="24"/>
        </w:rPr>
        <w:t xml:space="preserve">slightly </w:t>
      </w:r>
      <w:r w:rsidR="00D81DEB" w:rsidRPr="00AB472B">
        <w:rPr>
          <w:rFonts w:cstheme="minorHAnsi"/>
          <w:sz w:val="24"/>
          <w:szCs w:val="24"/>
        </w:rPr>
        <w:t>better than other machine learning classifier</w:t>
      </w:r>
      <w:r w:rsidR="007E5BC1">
        <w:rPr>
          <w:rFonts w:cstheme="minorHAnsi"/>
          <w:sz w:val="24"/>
          <w:szCs w:val="24"/>
        </w:rPr>
        <w:t>s</w:t>
      </w:r>
      <w:r w:rsidR="00F418D4">
        <w:rPr>
          <w:rFonts w:cstheme="minorHAnsi"/>
          <w:sz w:val="24"/>
          <w:szCs w:val="24"/>
        </w:rPr>
        <w:t>.</w:t>
      </w:r>
      <w:r w:rsidR="00511FCF">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209DE6B8" w14:textId="157E949E" w:rsidR="00965C42" w:rsidRDefault="00010B8B" w:rsidP="00C945D3">
      <w:pPr>
        <w:pStyle w:val="CommentText"/>
        <w:spacing w:after="0"/>
        <w:rPr>
          <w:rFonts w:cstheme="minorHAnsi"/>
          <w:bCs/>
          <w:sz w:val="24"/>
          <w:szCs w:val="24"/>
        </w:rPr>
      </w:pPr>
      <w:r>
        <w:rPr>
          <w:rFonts w:cstheme="minorHAnsi"/>
          <w:sz w:val="24"/>
          <w:szCs w:val="24"/>
        </w:rPr>
        <w:t>These finding</w:t>
      </w:r>
      <w:r w:rsidR="00D4419B">
        <w:rPr>
          <w:rFonts w:cstheme="minorHAnsi"/>
          <w:sz w:val="24"/>
          <w:szCs w:val="24"/>
        </w:rPr>
        <w:t>s</w:t>
      </w:r>
      <w:r>
        <w:rPr>
          <w:rFonts w:cstheme="minorHAnsi"/>
          <w:sz w:val="24"/>
          <w:szCs w:val="24"/>
        </w:rPr>
        <w:t xml:space="preserve"> indicate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w:t>
      </w:r>
      <w:r w:rsidR="008E05EF">
        <w:rPr>
          <w:rFonts w:cstheme="minorHAnsi"/>
          <w:bCs/>
          <w:sz w:val="24"/>
          <w:szCs w:val="24"/>
        </w:rPr>
        <w:t xml:space="preserve">the requirement for </w:t>
      </w:r>
      <w:r w:rsidR="00F418D4" w:rsidRPr="00010B8B">
        <w:rPr>
          <w:rFonts w:cstheme="minorHAnsi"/>
          <w:bCs/>
          <w:sz w:val="24"/>
          <w:szCs w:val="24"/>
        </w:rPr>
        <w:t>minimal human input</w:t>
      </w:r>
      <w:r w:rsidR="005E2042">
        <w:rPr>
          <w:rFonts w:cstheme="minorHAnsi"/>
          <w:bCs/>
          <w:sz w:val="24"/>
          <w:szCs w:val="24"/>
        </w:rPr>
        <w:t xml:space="preserve">, </w:t>
      </w:r>
      <w:r w:rsidR="008E05EF">
        <w:rPr>
          <w:rFonts w:cstheme="minorHAnsi"/>
          <w:bCs/>
          <w:sz w:val="24"/>
          <w:szCs w:val="24"/>
        </w:rPr>
        <w:t xml:space="preserve">ease of </w:t>
      </w:r>
      <w:r w:rsidR="00F418D4" w:rsidRPr="00010B8B">
        <w:rPr>
          <w:rFonts w:cstheme="minorHAnsi"/>
          <w:bCs/>
          <w:sz w:val="24"/>
          <w:szCs w:val="24"/>
        </w:rPr>
        <w:t>automa</w:t>
      </w:r>
      <w:r w:rsidR="008E05EF">
        <w:rPr>
          <w:rFonts w:cstheme="minorHAnsi"/>
          <w:bCs/>
          <w:sz w:val="24"/>
          <w:szCs w:val="24"/>
        </w:rPr>
        <w:t>tion</w:t>
      </w:r>
      <w:r w:rsidR="00F418D4" w:rsidRPr="00010B8B">
        <w:rPr>
          <w:rFonts w:cstheme="minorHAnsi"/>
          <w:bCs/>
          <w:sz w:val="24"/>
          <w:szCs w:val="24"/>
        </w:rPr>
        <w:t xml:space="preserve"> and appl</w:t>
      </w:r>
      <w:r w:rsidR="008E05EF">
        <w:rPr>
          <w:rFonts w:cstheme="minorHAnsi"/>
          <w:bCs/>
          <w:sz w:val="24"/>
          <w:szCs w:val="24"/>
        </w:rPr>
        <w:t>ication</w:t>
      </w:r>
      <w:r w:rsidR="00F418D4" w:rsidRPr="00010B8B">
        <w:rPr>
          <w:rFonts w:cstheme="minorHAnsi"/>
          <w:bCs/>
          <w:sz w:val="24"/>
          <w:szCs w:val="24"/>
        </w:rPr>
        <w:t xml:space="preserve"> to a range of clinical </w:t>
      </w:r>
      <w:r w:rsidR="008E05EF">
        <w:rPr>
          <w:rFonts w:cstheme="minorHAnsi"/>
          <w:bCs/>
          <w:sz w:val="24"/>
          <w:szCs w:val="24"/>
        </w:rPr>
        <w:t>outcomes</w:t>
      </w:r>
      <w:r w:rsidR="00C945D3">
        <w:rPr>
          <w:rFonts w:cstheme="minorHAnsi"/>
          <w:bCs/>
          <w:sz w:val="24"/>
          <w:szCs w:val="24"/>
        </w:rPr>
        <w:t>.</w:t>
      </w:r>
      <w:r w:rsidR="002540C9">
        <w:rPr>
          <w:rFonts w:cstheme="minorHAnsi"/>
          <w:bCs/>
          <w:sz w:val="24"/>
          <w:szCs w:val="24"/>
        </w:rPr>
        <w:t xml:space="preserve"> </w:t>
      </w:r>
      <w:r w:rsidR="00F65455">
        <w:rPr>
          <w:rFonts w:cstheme="minorHAnsi"/>
          <w:bCs/>
          <w:sz w:val="24"/>
          <w:szCs w:val="24"/>
        </w:rPr>
        <w:t xml:space="preserve">Other studies have demonstrated </w:t>
      </w:r>
      <w:r w:rsidR="006B68D1">
        <w:rPr>
          <w:rFonts w:cstheme="minorHAnsi"/>
          <w:bCs/>
          <w:sz w:val="24"/>
          <w:szCs w:val="24"/>
        </w:rPr>
        <w:t>similar findings</w:t>
      </w:r>
      <w:r w:rsidR="009B26B4">
        <w:rPr>
          <w:rFonts w:cstheme="minorHAnsi"/>
          <w:bCs/>
          <w:sz w:val="24"/>
          <w:szCs w:val="24"/>
        </w:rPr>
        <w:t xml:space="preserve">. For </w:t>
      </w:r>
      <w:r w:rsidR="00F65455">
        <w:rPr>
          <w:rFonts w:cstheme="minorHAnsi"/>
          <w:bCs/>
          <w:sz w:val="24"/>
          <w:szCs w:val="24"/>
        </w:rPr>
        <w:t xml:space="preserve">example, </w:t>
      </w:r>
      <w:proofErr w:type="spellStart"/>
      <w:r w:rsidR="00F65455">
        <w:rPr>
          <w:rFonts w:cstheme="minorHAnsi"/>
          <w:bCs/>
          <w:sz w:val="24"/>
          <w:szCs w:val="24"/>
        </w:rPr>
        <w:t>AutoPrognosis</w:t>
      </w:r>
      <w:proofErr w:type="spellEnd"/>
      <w:r w:rsidR="00C97762">
        <w:rPr>
          <w:rFonts w:cstheme="minorHAnsi"/>
          <w:bCs/>
          <w:sz w:val="24"/>
          <w:szCs w:val="24"/>
        </w:rPr>
        <w:t xml:space="preserve"> </w:t>
      </w:r>
      <w:r w:rsidR="007A1864">
        <w:rPr>
          <w:rFonts w:cstheme="minorHAnsi"/>
          <w:bCs/>
          <w:sz w:val="24"/>
          <w:szCs w:val="24"/>
        </w:rPr>
        <w:fldChar w:fldCharType="begin" w:fldLock="1"/>
      </w:r>
      <w:r w:rsidR="00E12CA3">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[6]","plainTextFormattedCitation":"[6]","previouslyFormattedCitation":"[6]"},"properties":{"noteIndex":0},"schema":"https://github.com/citation-style-language/schema/raw/master/csl-citation.json"}</w:instrText>
      </w:r>
      <w:r w:rsidR="007A1864">
        <w:rPr>
          <w:rFonts w:cstheme="minorHAnsi"/>
          <w:bCs/>
          <w:sz w:val="24"/>
          <w:szCs w:val="24"/>
        </w:rPr>
        <w:fldChar w:fldCharType="separate"/>
      </w:r>
      <w:r w:rsidR="000D467D" w:rsidRPr="000D467D">
        <w:rPr>
          <w:rFonts w:cstheme="minorHAnsi"/>
          <w:bCs/>
          <w:noProof/>
          <w:sz w:val="24"/>
          <w:szCs w:val="24"/>
        </w:rPr>
        <w:t>[6]</w:t>
      </w:r>
      <w:r w:rsidR="007A1864">
        <w:rPr>
          <w:rFonts w:cstheme="minorHAnsi"/>
          <w:bCs/>
          <w:sz w:val="24"/>
          <w:szCs w:val="24"/>
        </w:rPr>
        <w:fldChar w:fldCharType="end"/>
      </w:r>
      <w:r w:rsidR="00F65455">
        <w:rPr>
          <w:rFonts w:cstheme="minorHAnsi"/>
          <w:bCs/>
          <w:sz w:val="24"/>
          <w:szCs w:val="24"/>
        </w:rPr>
        <w:t xml:space="preserve"> </w:t>
      </w:r>
      <w:r w:rsidR="009B26B4">
        <w:rPr>
          <w:rFonts w:cstheme="minorHAnsi"/>
          <w:bCs/>
          <w:sz w:val="24"/>
          <w:szCs w:val="24"/>
        </w:rPr>
        <w:t xml:space="preserve">is an </w:t>
      </w:r>
      <w:r w:rsidR="00F65455">
        <w:rPr>
          <w:rFonts w:cstheme="minorHAnsi"/>
          <w:bCs/>
          <w:sz w:val="24"/>
          <w:szCs w:val="24"/>
        </w:rPr>
        <w:t xml:space="preserve">end-to-end </w:t>
      </w:r>
      <w:r w:rsidR="009B26B4">
        <w:rPr>
          <w:rFonts w:cstheme="minorHAnsi"/>
          <w:bCs/>
          <w:sz w:val="24"/>
          <w:szCs w:val="24"/>
        </w:rPr>
        <w:t xml:space="preserve">workflow for complete </w:t>
      </w:r>
      <w:r w:rsidR="00F65455">
        <w:rPr>
          <w:rFonts w:cstheme="minorHAnsi"/>
          <w:bCs/>
          <w:sz w:val="24"/>
          <w:szCs w:val="24"/>
        </w:rPr>
        <w:t xml:space="preserve">ML </w:t>
      </w:r>
      <w:r w:rsidR="00D609FF">
        <w:rPr>
          <w:rFonts w:cstheme="minorHAnsi"/>
          <w:bCs/>
          <w:sz w:val="24"/>
          <w:szCs w:val="24"/>
        </w:rPr>
        <w:t xml:space="preserve">automation </w:t>
      </w:r>
      <w:r w:rsidR="00F65455">
        <w:rPr>
          <w:rFonts w:cstheme="minorHAnsi"/>
          <w:bCs/>
          <w:sz w:val="24"/>
          <w:szCs w:val="24"/>
        </w:rPr>
        <w:t xml:space="preserve">and has </w:t>
      </w:r>
      <w:r w:rsidR="00823243">
        <w:rPr>
          <w:rFonts w:cstheme="minorHAnsi"/>
          <w:bCs/>
          <w:sz w:val="24"/>
          <w:szCs w:val="24"/>
        </w:rPr>
        <w:t>shown improvement</w:t>
      </w:r>
      <w:r w:rsidR="009A3D56">
        <w:rPr>
          <w:rFonts w:cstheme="minorHAnsi"/>
          <w:bCs/>
          <w:sz w:val="24"/>
          <w:szCs w:val="24"/>
        </w:rPr>
        <w:t>s</w:t>
      </w:r>
      <w:r w:rsidR="00823243">
        <w:rPr>
          <w:rFonts w:cstheme="minorHAnsi"/>
          <w:bCs/>
          <w:sz w:val="24"/>
          <w:szCs w:val="24"/>
        </w:rPr>
        <w:t xml:space="preserve"> in p</w:t>
      </w:r>
      <w:r w:rsidR="00F65455">
        <w:rPr>
          <w:rFonts w:cstheme="minorHAnsi"/>
          <w:bCs/>
          <w:sz w:val="24"/>
          <w:szCs w:val="24"/>
        </w:rPr>
        <w:t xml:space="preserve">rediction of </w:t>
      </w:r>
      <w:r w:rsidR="00721695">
        <w:rPr>
          <w:rFonts w:cstheme="minorHAnsi"/>
          <w:bCs/>
          <w:sz w:val="24"/>
          <w:szCs w:val="24"/>
        </w:rPr>
        <w:t xml:space="preserve">cardiovascular disease </w:t>
      </w:r>
      <w:r w:rsidR="00721695">
        <w:rPr>
          <w:rFonts w:cstheme="minorHAnsi"/>
          <w:bCs/>
          <w:sz w:val="24"/>
          <w:szCs w:val="24"/>
        </w:rPr>
        <w:fldChar w:fldCharType="begin" w:fldLock="1"/>
      </w:r>
      <w:r w:rsidR="00E12CA3">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[7]","plainTextFormattedCitation":"[7]","previouslyFormattedCitation":"[7]"},"properties":{"noteIndex":0},"schema":"https://github.com/citation-style-language/schema/raw/master/csl-citation.json"}</w:instrText>
      </w:r>
      <w:r w:rsidR="00721695">
        <w:rPr>
          <w:rFonts w:cstheme="minorHAnsi"/>
          <w:bCs/>
          <w:sz w:val="24"/>
          <w:szCs w:val="24"/>
        </w:rPr>
        <w:fldChar w:fldCharType="separate"/>
      </w:r>
      <w:r w:rsidR="000D467D" w:rsidRPr="000D467D">
        <w:rPr>
          <w:rFonts w:cstheme="minorHAnsi"/>
          <w:bCs/>
          <w:noProof/>
          <w:sz w:val="24"/>
          <w:szCs w:val="24"/>
        </w:rPr>
        <w:t>[7]</w:t>
      </w:r>
      <w:r w:rsidR="00721695">
        <w:rPr>
          <w:rFonts w:cstheme="minorHAnsi"/>
          <w:bCs/>
          <w:sz w:val="24"/>
          <w:szCs w:val="24"/>
        </w:rPr>
        <w:fldChar w:fldCharType="end"/>
      </w:r>
      <w:r w:rsidR="00721695">
        <w:rPr>
          <w:rFonts w:cstheme="minorHAnsi"/>
          <w:bCs/>
          <w:sz w:val="24"/>
          <w:szCs w:val="24"/>
        </w:rPr>
        <w:t xml:space="preserve"> and </w:t>
      </w:r>
      <w:r w:rsidR="00DA58BB">
        <w:rPr>
          <w:rFonts w:cstheme="minorHAnsi"/>
          <w:bCs/>
          <w:sz w:val="24"/>
          <w:szCs w:val="24"/>
        </w:rPr>
        <w:t xml:space="preserve">survival </w:t>
      </w:r>
      <w:r w:rsidR="00721695">
        <w:rPr>
          <w:rFonts w:cstheme="minorHAnsi"/>
          <w:bCs/>
          <w:sz w:val="24"/>
          <w:szCs w:val="24"/>
        </w:rPr>
        <w:t xml:space="preserve">of </w:t>
      </w:r>
      <w:r w:rsidR="00F65455">
        <w:rPr>
          <w:rFonts w:cstheme="minorHAnsi"/>
          <w:bCs/>
          <w:sz w:val="24"/>
          <w:szCs w:val="24"/>
        </w:rPr>
        <w:t>cystic fibrosis</w:t>
      </w:r>
      <w:r w:rsidR="00DA58BB">
        <w:rPr>
          <w:rFonts w:cstheme="minorHAnsi"/>
          <w:bCs/>
          <w:sz w:val="24"/>
          <w:szCs w:val="24"/>
        </w:rPr>
        <w:t xml:space="preserve"> patients</w:t>
      </w:r>
      <w:r w:rsidR="004B0E8D">
        <w:rPr>
          <w:rFonts w:cstheme="minorHAnsi"/>
          <w:bCs/>
          <w:sz w:val="24"/>
          <w:szCs w:val="24"/>
        </w:rPr>
        <w:t xml:space="preserve"> </w:t>
      </w:r>
      <w:r w:rsidR="004B0E8D">
        <w:rPr>
          <w:rFonts w:cstheme="minorHAnsi"/>
          <w:bCs/>
          <w:sz w:val="24"/>
          <w:szCs w:val="24"/>
        </w:rPr>
        <w:fldChar w:fldCharType="begin" w:fldLock="1"/>
      </w:r>
      <w:r w:rsidR="00E12CA3">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[8]","plainTextFormattedCitation":"[8]","previouslyFormattedCitation":"[8]"},"properties":{"noteIndex":0},"schema":"https://github.com/citation-style-language/schema/raw/master/csl-citation.json"}</w:instrText>
      </w:r>
      <w:r w:rsidR="004B0E8D">
        <w:rPr>
          <w:rFonts w:cstheme="minorHAnsi"/>
          <w:bCs/>
          <w:sz w:val="24"/>
          <w:szCs w:val="24"/>
        </w:rPr>
        <w:fldChar w:fldCharType="separate"/>
      </w:r>
      <w:r w:rsidR="000D467D" w:rsidRPr="000D467D">
        <w:rPr>
          <w:rFonts w:cstheme="minorHAnsi"/>
          <w:bCs/>
          <w:noProof/>
          <w:sz w:val="24"/>
          <w:szCs w:val="24"/>
        </w:rPr>
        <w:t>[8]</w:t>
      </w:r>
      <w:r w:rsidR="004B0E8D">
        <w:rPr>
          <w:rFonts w:cstheme="minorHAnsi"/>
          <w:bCs/>
          <w:sz w:val="24"/>
          <w:szCs w:val="24"/>
        </w:rPr>
        <w:fldChar w:fldCharType="end"/>
      </w:r>
      <w:r w:rsidR="00F65455">
        <w:rPr>
          <w:rFonts w:cstheme="minorHAnsi"/>
          <w:bCs/>
          <w:sz w:val="24"/>
          <w:szCs w:val="24"/>
        </w:rPr>
        <w:t xml:space="preserve"> </w:t>
      </w:r>
      <w:r w:rsidR="00794E0C">
        <w:rPr>
          <w:rFonts w:cstheme="minorHAnsi"/>
          <w:bCs/>
          <w:sz w:val="24"/>
          <w:szCs w:val="24"/>
        </w:rPr>
        <w:t>over</w:t>
      </w:r>
      <w:r w:rsidR="00804C58">
        <w:rPr>
          <w:rFonts w:cstheme="minorHAnsi"/>
          <w:bCs/>
          <w:sz w:val="24"/>
          <w:szCs w:val="24"/>
        </w:rPr>
        <w:t xml:space="preserve"> </w:t>
      </w:r>
      <w:r w:rsidR="00794E0C">
        <w:rPr>
          <w:rFonts w:cstheme="minorHAnsi"/>
          <w:bCs/>
          <w:sz w:val="24"/>
          <w:szCs w:val="24"/>
        </w:rPr>
        <w:t xml:space="preserve">existing models and </w:t>
      </w:r>
      <w:r w:rsidR="006B68D1">
        <w:rPr>
          <w:rFonts w:cstheme="minorHAnsi"/>
          <w:bCs/>
          <w:sz w:val="24"/>
          <w:szCs w:val="24"/>
        </w:rPr>
        <w:t xml:space="preserve">clinical </w:t>
      </w:r>
      <w:r w:rsidR="00794E0C">
        <w:rPr>
          <w:rFonts w:cstheme="minorHAnsi"/>
          <w:bCs/>
          <w:sz w:val="24"/>
          <w:szCs w:val="24"/>
        </w:rPr>
        <w:t>guidelines</w:t>
      </w:r>
      <w:r w:rsidR="00F65455">
        <w:rPr>
          <w:rFonts w:cstheme="minorHAnsi"/>
          <w:bCs/>
          <w:sz w:val="24"/>
          <w:szCs w:val="24"/>
        </w:rPr>
        <w:t>.</w:t>
      </w:r>
      <w:r w:rsidR="005D5998">
        <w:rPr>
          <w:rFonts w:cstheme="minorHAnsi"/>
          <w:bCs/>
          <w:sz w:val="24"/>
          <w:szCs w:val="24"/>
        </w:rPr>
        <w:t xml:space="preserve"> </w:t>
      </w:r>
      <w:r w:rsidR="009B145B">
        <w:rPr>
          <w:rFonts w:cstheme="minorHAnsi"/>
          <w:bCs/>
          <w:sz w:val="24"/>
          <w:szCs w:val="24"/>
        </w:rPr>
        <w:t>Simpler strategies</w:t>
      </w:r>
      <w:r w:rsidR="00442BCC">
        <w:rPr>
          <w:rFonts w:cstheme="minorHAnsi"/>
          <w:bCs/>
          <w:sz w:val="24"/>
          <w:szCs w:val="24"/>
        </w:rPr>
        <w:t xml:space="preserve"> </w:t>
      </w:r>
      <w:r w:rsidR="00F051F0">
        <w:rPr>
          <w:rFonts w:cstheme="minorHAnsi"/>
          <w:bCs/>
          <w:sz w:val="24"/>
          <w:szCs w:val="24"/>
        </w:rPr>
        <w:t xml:space="preserve">similar to </w:t>
      </w:r>
      <w:r w:rsidR="00096C25">
        <w:rPr>
          <w:rFonts w:cstheme="minorHAnsi"/>
          <w:bCs/>
          <w:sz w:val="24"/>
          <w:szCs w:val="24"/>
        </w:rPr>
        <w:t xml:space="preserve">those </w:t>
      </w:r>
      <w:r w:rsidR="000E2A79">
        <w:rPr>
          <w:rFonts w:cstheme="minorHAnsi"/>
          <w:bCs/>
          <w:sz w:val="24"/>
          <w:szCs w:val="24"/>
        </w:rPr>
        <w:t xml:space="preserve">described here have also </w:t>
      </w:r>
      <w:r w:rsidR="009B145B">
        <w:rPr>
          <w:rFonts w:cstheme="minorHAnsi"/>
          <w:bCs/>
          <w:sz w:val="24"/>
          <w:szCs w:val="24"/>
        </w:rPr>
        <w:t>show</w:t>
      </w:r>
      <w:r w:rsidR="000E2A79">
        <w:rPr>
          <w:rFonts w:cstheme="minorHAnsi"/>
          <w:bCs/>
          <w:sz w:val="24"/>
          <w:szCs w:val="24"/>
        </w:rPr>
        <w:t>n</w:t>
      </w:r>
      <w:r w:rsidR="009B145B">
        <w:rPr>
          <w:rFonts w:cstheme="minorHAnsi"/>
          <w:bCs/>
          <w:sz w:val="24"/>
          <w:szCs w:val="24"/>
        </w:rPr>
        <w:t xml:space="preserve"> benefit</w:t>
      </w:r>
      <w:r w:rsidR="00110FD3">
        <w:rPr>
          <w:rFonts w:cstheme="minorHAnsi"/>
          <w:bCs/>
          <w:sz w:val="24"/>
          <w:szCs w:val="24"/>
        </w:rPr>
        <w:t>;</w:t>
      </w:r>
      <w:r w:rsidR="00DF52BD">
        <w:rPr>
          <w:rFonts w:cstheme="minorHAnsi"/>
          <w:bCs/>
          <w:sz w:val="24"/>
          <w:szCs w:val="24"/>
        </w:rPr>
        <w:t xml:space="preserve"> </w:t>
      </w:r>
      <w:r w:rsidR="00710682">
        <w:rPr>
          <w:rFonts w:cstheme="minorHAnsi"/>
          <w:bCs/>
          <w:sz w:val="24"/>
          <w:szCs w:val="24"/>
        </w:rPr>
        <w:t>e</w:t>
      </w:r>
      <w:r w:rsidR="005D5998">
        <w:rPr>
          <w:rFonts w:cstheme="minorHAnsi"/>
          <w:bCs/>
          <w:sz w:val="24"/>
          <w:szCs w:val="24"/>
        </w:rPr>
        <w:t xml:space="preserve">lastic-net regression </w:t>
      </w:r>
      <w:r w:rsidR="00710682">
        <w:rPr>
          <w:rFonts w:cstheme="minorHAnsi"/>
          <w:bCs/>
          <w:sz w:val="24"/>
          <w:szCs w:val="24"/>
        </w:rPr>
        <w:t xml:space="preserve">applied to </w:t>
      </w:r>
      <w:r w:rsidR="005D5998">
        <w:rPr>
          <w:rFonts w:cstheme="minorHAnsi"/>
          <w:bCs/>
          <w:sz w:val="24"/>
          <w:szCs w:val="24"/>
        </w:rPr>
        <w:t xml:space="preserve">prediction of </w:t>
      </w:r>
      <w:r w:rsidR="009B145B">
        <w:rPr>
          <w:rFonts w:cstheme="minorHAnsi"/>
          <w:bCs/>
          <w:sz w:val="24"/>
          <w:szCs w:val="24"/>
        </w:rPr>
        <w:t>pregnancy</w:t>
      </w:r>
      <w:r w:rsidR="005D5998">
        <w:rPr>
          <w:rFonts w:cstheme="minorHAnsi"/>
          <w:bCs/>
          <w:sz w:val="24"/>
          <w:szCs w:val="24"/>
        </w:rPr>
        <w:t xml:space="preserve"> outcomes using high</w:t>
      </w:r>
      <w:r w:rsidR="00A211AB">
        <w:rPr>
          <w:rFonts w:cstheme="minorHAnsi"/>
          <w:bCs/>
          <w:sz w:val="24"/>
          <w:szCs w:val="24"/>
        </w:rPr>
        <w:t>-</w:t>
      </w:r>
      <w:r w:rsidR="005D5998">
        <w:rPr>
          <w:rFonts w:cstheme="minorHAnsi"/>
          <w:bCs/>
          <w:sz w:val="24"/>
          <w:szCs w:val="24"/>
        </w:rPr>
        <w:t xml:space="preserve">dimensional </w:t>
      </w:r>
      <w:r w:rsidR="00217BF1">
        <w:rPr>
          <w:rFonts w:cstheme="minorHAnsi"/>
          <w:bCs/>
          <w:sz w:val="24"/>
          <w:szCs w:val="24"/>
        </w:rPr>
        <w:t xml:space="preserve">metabolomic </w:t>
      </w:r>
      <w:r w:rsidR="005D5998">
        <w:rPr>
          <w:rFonts w:cstheme="minorHAnsi"/>
          <w:bCs/>
          <w:sz w:val="24"/>
          <w:szCs w:val="24"/>
        </w:rPr>
        <w:t>data</w:t>
      </w:r>
      <w:r w:rsidR="00E13A3A">
        <w:rPr>
          <w:rFonts w:cstheme="minorHAnsi"/>
          <w:bCs/>
          <w:sz w:val="24"/>
          <w:szCs w:val="24"/>
        </w:rPr>
        <w:t xml:space="preserve"> improved discrimination over clinical features alone</w:t>
      </w:r>
      <w:r w:rsidR="005D5998">
        <w:rPr>
          <w:rFonts w:cstheme="minorHAnsi"/>
          <w:bCs/>
          <w:sz w:val="24"/>
          <w:szCs w:val="24"/>
        </w:rPr>
        <w:t xml:space="preserve"> </w:t>
      </w:r>
      <w:r w:rsidR="005D5998">
        <w:rPr>
          <w:rFonts w:cstheme="minorHAnsi"/>
          <w:bCs/>
          <w:sz w:val="24"/>
          <w:szCs w:val="24"/>
        </w:rPr>
        <w:fldChar w:fldCharType="begin" w:fldLock="1"/>
      </w:r>
      <w:r w:rsidR="00E12CA3">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[9]","plainTextFormattedCitation":"[9]","previouslyFormattedCitation":"[9]"},"properties":{"noteIndex":0},"schema":"https://github.com/citation-style-language/schema/raw/master/csl-citation.json"}</w:instrText>
      </w:r>
      <w:r w:rsidR="005D5998">
        <w:rPr>
          <w:rFonts w:cstheme="minorHAnsi"/>
          <w:bCs/>
          <w:sz w:val="24"/>
          <w:szCs w:val="24"/>
        </w:rPr>
        <w:fldChar w:fldCharType="separate"/>
      </w:r>
      <w:r w:rsidR="000D467D" w:rsidRPr="000D467D">
        <w:rPr>
          <w:rFonts w:cstheme="minorHAnsi"/>
          <w:bCs/>
          <w:noProof/>
          <w:sz w:val="24"/>
          <w:szCs w:val="24"/>
        </w:rPr>
        <w:t>[9]</w:t>
      </w:r>
      <w:r w:rsidR="005D5998">
        <w:rPr>
          <w:rFonts w:cstheme="minorHAnsi"/>
          <w:bCs/>
          <w:sz w:val="24"/>
          <w:szCs w:val="24"/>
        </w:rPr>
        <w:fldChar w:fldCharType="end"/>
      </w:r>
      <w:r w:rsidR="005D5998">
        <w:rPr>
          <w:rFonts w:cstheme="minorHAnsi"/>
          <w:bCs/>
          <w:sz w:val="24"/>
          <w:szCs w:val="24"/>
        </w:rPr>
        <w:t>.</w:t>
      </w:r>
    </w:p>
    <w:p w14:paraId="7F3401B7" w14:textId="77777777" w:rsidR="00C945D3" w:rsidRDefault="00C945D3" w:rsidP="00C945D3">
      <w:pPr>
        <w:pStyle w:val="CommentText"/>
        <w:spacing w:after="0"/>
        <w:rPr>
          <w:rFonts w:cstheme="minorHAnsi"/>
          <w:bCs/>
        </w:rPr>
      </w:pPr>
    </w:p>
    <w:p w14:paraId="07F70296" w14:textId="359F8311" w:rsidR="00E06882" w:rsidRDefault="00E65E81" w:rsidP="00F418D4">
      <w:pPr>
        <w:rPr>
          <w:rFonts w:cstheme="minorHAnsi"/>
          <w:bCs/>
        </w:rPr>
      </w:pPr>
      <w:r>
        <w:rPr>
          <w:rFonts w:cstheme="minorHAnsi"/>
          <w:bCs/>
        </w:rPr>
        <w:t>L</w:t>
      </w:r>
      <w:r w:rsidR="00F418D4" w:rsidRPr="00F418D4">
        <w:rPr>
          <w:rFonts w:cstheme="minorHAnsi"/>
          <w:bCs/>
        </w:rPr>
        <w:t>ogistic regression was among the best</w:t>
      </w:r>
      <w:r w:rsidR="00243F7A">
        <w:rPr>
          <w:rFonts w:cstheme="minorHAnsi"/>
          <w:bCs/>
        </w:rPr>
        <w:t xml:space="preserve"> performing</w:t>
      </w:r>
      <w:r w:rsidR="00F418D4" w:rsidRPr="00F418D4">
        <w:rPr>
          <w:rFonts w:cstheme="minorHAnsi"/>
          <w:bCs/>
        </w:rPr>
        <w:t xml:space="preserve"> </w:t>
      </w:r>
      <w:r w:rsidR="006A5511">
        <w:rPr>
          <w:rFonts w:cstheme="minorHAnsi"/>
          <w:bCs/>
        </w:rPr>
        <w:t>classifiers</w:t>
      </w:r>
      <w:r w:rsidR="00F418D4" w:rsidRPr="00F418D4">
        <w:rPr>
          <w:rFonts w:cstheme="minorHAnsi"/>
          <w:bCs/>
        </w:rPr>
        <w:t xml:space="preserve"> </w:t>
      </w:r>
      <w:r w:rsidR="004D0F85">
        <w:rPr>
          <w:rFonts w:cstheme="minorHAnsi"/>
          <w:bCs/>
        </w:rPr>
        <w:t>in this study</w:t>
      </w:r>
      <w:r w:rsidR="00C77AA3">
        <w:rPr>
          <w:rFonts w:cstheme="minorHAnsi"/>
          <w:bCs/>
        </w:rPr>
        <w:t xml:space="preserve">, this </w:t>
      </w:r>
      <w:r w:rsidR="00D82576">
        <w:rPr>
          <w:rFonts w:cstheme="minorHAnsi"/>
          <w:bCs/>
        </w:rPr>
        <w:t xml:space="preserve">finding is </w:t>
      </w:r>
      <w:r w:rsidR="00C77AA3">
        <w:rPr>
          <w:rFonts w:cstheme="minorHAnsi"/>
          <w:bCs/>
        </w:rPr>
        <w:t xml:space="preserve">consistent with a systematic review of ML classifiers </w:t>
      </w:r>
      <w:r w:rsidR="00C77AA3">
        <w:rPr>
          <w:rFonts w:cstheme="minorHAnsi"/>
          <w:bCs/>
        </w:rPr>
        <w:fldChar w:fldCharType="begin" w:fldLock="1"/>
      </w:r>
      <w:r w:rsidR="00E12CA3">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[10]","plainTextFormattedCitation":"[10]","previouslyFormattedCitation":"[10]"},"properties":{"noteIndex":0},"schema":"https://github.com/citation-style-language/schema/raw/master/csl-citation.json"}</w:instrText>
      </w:r>
      <w:r w:rsidR="00C77AA3">
        <w:rPr>
          <w:rFonts w:cstheme="minorHAnsi"/>
          <w:bCs/>
        </w:rPr>
        <w:fldChar w:fldCharType="separate"/>
      </w:r>
      <w:r w:rsidR="000D467D" w:rsidRPr="000D467D">
        <w:rPr>
          <w:rFonts w:cstheme="minorHAnsi"/>
          <w:bCs/>
          <w:noProof/>
        </w:rPr>
        <w:t>[10]</w:t>
      </w:r>
      <w:r w:rsidR="00C77AA3">
        <w:rPr>
          <w:rFonts w:cstheme="minorHAnsi"/>
          <w:bCs/>
        </w:rPr>
        <w:fldChar w:fldCharType="end"/>
      </w:r>
      <w:r w:rsidR="00C77AA3">
        <w:rPr>
          <w:rFonts w:cstheme="minorHAnsi"/>
          <w:bCs/>
        </w:rPr>
        <w:t xml:space="preserve"> which showed </w:t>
      </w:r>
      <w:r w:rsidR="00F56A3D">
        <w:rPr>
          <w:rFonts w:cstheme="minorHAnsi"/>
          <w:bCs/>
        </w:rPr>
        <w:t xml:space="preserve">contemporary ML methods offer </w:t>
      </w:r>
      <w:r w:rsidR="00C77AA3">
        <w:rPr>
          <w:rFonts w:cstheme="minorHAnsi"/>
          <w:bCs/>
        </w:rPr>
        <w:t>no benefit</w:t>
      </w:r>
      <w:r w:rsidR="005B7AD0">
        <w:rPr>
          <w:rFonts w:cstheme="minorHAnsi"/>
          <w:bCs/>
        </w:rPr>
        <w:t xml:space="preserve"> o</w:t>
      </w:r>
      <w:r w:rsidR="002053B2">
        <w:rPr>
          <w:rFonts w:cstheme="minorHAnsi"/>
          <w:bCs/>
        </w:rPr>
        <w:t>ver</w:t>
      </w:r>
      <w:r w:rsidR="005B7AD0">
        <w:rPr>
          <w:rFonts w:cstheme="minorHAnsi"/>
          <w:bCs/>
        </w:rPr>
        <w:t xml:space="preserve"> </w:t>
      </w:r>
      <w:r w:rsidR="00F56A3D">
        <w:rPr>
          <w:rFonts w:cstheme="minorHAnsi"/>
          <w:bCs/>
        </w:rPr>
        <w:t>logistic regression</w:t>
      </w:r>
      <w:r w:rsidR="00FF032E">
        <w:rPr>
          <w:rFonts w:cstheme="minorHAnsi"/>
          <w:bCs/>
        </w:rPr>
        <w:t xml:space="preserve">. </w:t>
      </w:r>
      <w:r w:rsidR="00023DB6">
        <w:rPr>
          <w:rFonts w:cstheme="minorHAnsi"/>
          <w:bCs/>
        </w:rPr>
        <w:t>Since these models do no</w:t>
      </w:r>
      <w:r w:rsidR="000C312D">
        <w:rPr>
          <w:rFonts w:cstheme="minorHAnsi"/>
          <w:bCs/>
        </w:rPr>
        <w:t xml:space="preserve">t make </w:t>
      </w:r>
      <w:r w:rsidR="00023DB6">
        <w:rPr>
          <w:rFonts w:cstheme="minorHAnsi"/>
          <w:bCs/>
        </w:rPr>
        <w:t xml:space="preserve">strong assumptions, they </w:t>
      </w:r>
      <w:r w:rsidR="00FF032E">
        <w:rPr>
          <w:rFonts w:cstheme="minorHAnsi"/>
          <w:bCs/>
        </w:rPr>
        <w:t xml:space="preserve">may provide benefits </w:t>
      </w:r>
      <w:r w:rsidR="00023DB6">
        <w:rPr>
          <w:rFonts w:cstheme="minorHAnsi"/>
          <w:bCs/>
        </w:rPr>
        <w:t xml:space="preserve">over logistic regression </w:t>
      </w:r>
      <w:r w:rsidR="00FF032E">
        <w:rPr>
          <w:rFonts w:cstheme="minorHAnsi"/>
          <w:bCs/>
        </w:rPr>
        <w:t>when there are non-linear and interaction effects</w:t>
      </w:r>
      <w:r w:rsidR="00023DB6">
        <w:rPr>
          <w:rFonts w:cstheme="minorHAnsi"/>
          <w:bCs/>
        </w:rPr>
        <w:t xml:space="preserve">. However, the data used for modelling </w:t>
      </w:r>
      <w:r w:rsidR="00AE4277">
        <w:rPr>
          <w:rFonts w:cstheme="minorHAnsi"/>
          <w:bCs/>
        </w:rPr>
        <w:t xml:space="preserve">through </w:t>
      </w:r>
      <w:r w:rsidR="00023DB6">
        <w:rPr>
          <w:rFonts w:cstheme="minorHAnsi"/>
          <w:bCs/>
        </w:rPr>
        <w:t>this work were categorical</w:t>
      </w:r>
      <w:r w:rsidR="000F67F9">
        <w:rPr>
          <w:rFonts w:cstheme="minorHAnsi"/>
          <w:bCs/>
        </w:rPr>
        <w:t xml:space="preserve"> which may </w:t>
      </w:r>
      <w:r w:rsidR="006501D4">
        <w:rPr>
          <w:rFonts w:cstheme="minorHAnsi"/>
          <w:bCs/>
        </w:rPr>
        <w:t xml:space="preserve">explain the lack of improvement </w:t>
      </w:r>
      <w:r w:rsidR="00D413B3">
        <w:rPr>
          <w:rFonts w:cstheme="minorHAnsi"/>
          <w:bCs/>
        </w:rPr>
        <w:t xml:space="preserve">with </w:t>
      </w:r>
      <w:r w:rsidR="006501D4">
        <w:rPr>
          <w:rFonts w:cstheme="minorHAnsi"/>
          <w:bCs/>
        </w:rPr>
        <w:t>relaxed assumptions</w:t>
      </w:r>
      <w:r w:rsidR="000F67F9">
        <w:rPr>
          <w:rFonts w:cstheme="minorHAnsi"/>
          <w:bCs/>
        </w:rPr>
        <w:t>.</w:t>
      </w:r>
    </w:p>
    <w:p w14:paraId="2374BB00" w14:textId="5036A266" w:rsidR="00BF3CE6" w:rsidRDefault="00BF3CE6" w:rsidP="00F418D4">
      <w:pPr>
        <w:rPr>
          <w:rFonts w:cstheme="minorHAnsi"/>
          <w:bCs/>
        </w:rPr>
      </w:pPr>
    </w:p>
    <w:p w14:paraId="1E4C988F" w14:textId="1E9DF60B" w:rsidR="000C4285" w:rsidRPr="00322745" w:rsidRDefault="00BF3CE6" w:rsidP="00F733A9">
      <w:pPr>
        <w:rPr>
          <w:rFonts w:cstheme="minorHAnsi"/>
          <w:bCs/>
        </w:rPr>
      </w:pPr>
      <w:r>
        <w:rPr>
          <w:rFonts w:cstheme="minorHAnsi"/>
          <w:bCs/>
        </w:rPr>
        <w:t>A key strength of our analysis was the comprehensive evaluation of a wide range of feature selection techniques and classifi</w:t>
      </w:r>
      <w:r w:rsidR="00070E8B">
        <w:rPr>
          <w:rFonts w:cstheme="minorHAnsi"/>
          <w:bCs/>
        </w:rPr>
        <w:t>cation algorithms</w:t>
      </w:r>
      <w:r>
        <w:rPr>
          <w:rFonts w:cstheme="minorHAnsi"/>
          <w:bCs/>
        </w:rPr>
        <w:t>.</w:t>
      </w:r>
      <w:r w:rsidR="00070E8B">
        <w:rPr>
          <w:rFonts w:cstheme="minorHAnsi"/>
          <w:bCs/>
        </w:rPr>
        <w:t xml:space="preserve"> </w:t>
      </w:r>
      <w:r w:rsidR="00C01D42">
        <w:rPr>
          <w:rFonts w:cstheme="minorHAnsi"/>
          <w:bCs/>
        </w:rPr>
        <w:t xml:space="preserve">However, </w:t>
      </w:r>
      <w:r w:rsidR="00743E7D">
        <w:rPr>
          <w:rFonts w:cstheme="minorHAnsi"/>
          <w:bCs/>
        </w:rPr>
        <w:t xml:space="preserve">there were also limitations. First, </w:t>
      </w:r>
      <w:r w:rsidR="00F733A9">
        <w:rPr>
          <w:rFonts w:cstheme="minorHAnsi"/>
          <w:bCs/>
        </w:rPr>
        <w:t xml:space="preserve">there </w:t>
      </w:r>
      <w:r w:rsidR="007039BB">
        <w:rPr>
          <w:rFonts w:cstheme="minorHAnsi"/>
          <w:bCs/>
        </w:rPr>
        <w:t xml:space="preserve">were some pregnancies discarded due to </w:t>
      </w:r>
      <w:r w:rsidR="00743E7D">
        <w:rPr>
          <w:rFonts w:cstheme="minorHAnsi"/>
          <w:bCs/>
        </w:rPr>
        <w:t xml:space="preserve">missing </w:t>
      </w:r>
      <w:r w:rsidR="00F733A9">
        <w:rPr>
          <w:rFonts w:cstheme="minorHAnsi"/>
          <w:bCs/>
        </w:rPr>
        <w:t xml:space="preserve">data (1947/13146 [14.8%]) and </w:t>
      </w:r>
      <w:r w:rsidR="00743E7D">
        <w:rPr>
          <w:rFonts w:cstheme="minorHAnsi"/>
          <w:bCs/>
        </w:rPr>
        <w:t xml:space="preserve">selection of </w:t>
      </w:r>
      <w:r w:rsidR="00F733A9">
        <w:rPr>
          <w:rFonts w:cstheme="minorHAnsi"/>
          <w:bCs/>
        </w:rPr>
        <w:t xml:space="preserve">complete </w:t>
      </w:r>
      <w:r w:rsidR="00743E7D">
        <w:rPr>
          <w:rFonts w:cstheme="minorHAnsi"/>
          <w:bCs/>
        </w:rPr>
        <w:t xml:space="preserve">records </w:t>
      </w:r>
      <w:r w:rsidR="00C01D42">
        <w:rPr>
          <w:rFonts w:cstheme="minorHAnsi"/>
          <w:bCs/>
        </w:rPr>
        <w:t xml:space="preserve">could induce </w:t>
      </w:r>
      <w:r w:rsidR="00743E7D">
        <w:rPr>
          <w:rFonts w:cstheme="minorHAnsi"/>
          <w:bCs/>
        </w:rPr>
        <w:t xml:space="preserve">collider bias if the </w:t>
      </w:r>
      <w:r w:rsidR="00F733A9">
        <w:rPr>
          <w:rFonts w:cstheme="minorHAnsi"/>
          <w:bCs/>
        </w:rPr>
        <w:t xml:space="preserve">values </w:t>
      </w:r>
      <w:r w:rsidR="00743E7D">
        <w:rPr>
          <w:rFonts w:cstheme="minorHAnsi"/>
          <w:bCs/>
        </w:rPr>
        <w:t>were not missing at random.</w:t>
      </w:r>
      <w:r w:rsidR="00322745">
        <w:rPr>
          <w:rFonts w:cstheme="minorHAnsi"/>
          <w:bCs/>
        </w:rPr>
        <w:t xml:space="preserve"> Second, </w:t>
      </w:r>
      <w:r w:rsidR="00322745">
        <w:rPr>
          <w:rFonts w:cstheme="minorHAnsi"/>
        </w:rPr>
        <w:t xml:space="preserve">although </w:t>
      </w:r>
      <w:r w:rsidR="000C4285" w:rsidRPr="00AB472B">
        <w:rPr>
          <w:rFonts w:cstheme="minorHAnsi"/>
        </w:rPr>
        <w:t>the data was derived from a large cohort study considered to be of high methodological quality, it is clearly limited by the age of the data</w:t>
      </w:r>
      <w:r w:rsidR="00322745">
        <w:rPr>
          <w:rFonts w:cstheme="minorHAnsi"/>
        </w:rPr>
        <w:t>.</w:t>
      </w:r>
      <w:r w:rsidR="000C4285" w:rsidRPr="00AB472B">
        <w:rPr>
          <w:rFonts w:cstheme="minorHAnsi"/>
        </w:rPr>
        <w:t xml:space="preserve"> </w:t>
      </w:r>
      <w:r w:rsidR="00322745">
        <w:rPr>
          <w:rFonts w:cstheme="minorHAnsi"/>
        </w:rPr>
        <w:t>Nevertheless, t</w:t>
      </w:r>
      <w:r w:rsidR="000C4285" w:rsidRPr="00AB472B">
        <w:rPr>
          <w:rFonts w:cstheme="minorHAnsi"/>
        </w:rPr>
        <w:t>he risk factors proposed in Badawi</w:t>
      </w:r>
      <w:r w:rsidR="00C6103D" w:rsidRPr="00AB472B">
        <w:rPr>
          <w:rFonts w:cstheme="minorHAnsi"/>
        </w:rPr>
        <w:t xml:space="preserve"> et al </w:t>
      </w:r>
      <w:r w:rsidR="00925270">
        <w:rPr>
          <w:rFonts w:cstheme="minorHAnsi"/>
        </w:rPr>
        <w:t>(</w:t>
      </w:r>
      <w:r w:rsidR="000C4285" w:rsidRPr="00AB472B">
        <w:rPr>
          <w:rFonts w:cstheme="minorHAnsi"/>
        </w:rPr>
        <w:t>derived from an Australian population) some decades later were still strong predictors of outcome</w:t>
      </w:r>
      <w:r w:rsidR="00322745">
        <w:rPr>
          <w:rFonts w:cstheme="minorHAnsi"/>
        </w:rPr>
        <w:t xml:space="preserve"> </w:t>
      </w:r>
      <w:r w:rsidR="000C4285" w:rsidRPr="00AB472B">
        <w:rPr>
          <w:rFonts w:cstheme="minorHAnsi"/>
        </w:rPr>
        <w:t>suggesting that the main underlying causes of HIE remain significant over this time frame. In addition, for this to provide a valid use to clinicians it need to be tested on recent, but also routinely collected data with likely less cleaning and more missing data points than is present in this research dataset.</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5C9F9283" w:rsidR="000C4285" w:rsidRPr="00AB472B" w:rsidRDefault="000C4285" w:rsidP="00172234">
      <w:pPr>
        <w:pStyle w:val="CommentText"/>
        <w:spacing w:after="0"/>
        <w:rPr>
          <w:rFonts w:cstheme="minorHAnsi"/>
          <w:sz w:val="24"/>
          <w:szCs w:val="24"/>
        </w:rPr>
      </w:pPr>
      <w:commentRangeStart w:id="1"/>
      <w:r w:rsidRPr="00AB472B">
        <w:rPr>
          <w:rFonts w:cstheme="minorHAnsi"/>
          <w:sz w:val="24"/>
          <w:szCs w:val="24"/>
        </w:rPr>
        <w:t>This work is consistent with other prediction work</w:t>
      </w:r>
      <w:commentRangeEnd w:id="1"/>
      <w:r w:rsidR="00AC5BEC">
        <w:rPr>
          <w:rStyle w:val="CommentReference"/>
        </w:rPr>
        <w:commentReference w:id="1"/>
      </w:r>
      <w:r w:rsidRPr="00AB472B">
        <w:rPr>
          <w:rFonts w:cstheme="minorHAnsi"/>
          <w:sz w:val="24"/>
          <w:szCs w:val="24"/>
        </w:rPr>
        <w:t xml:space="preserve">, suggesting that poor birth condition can be predicted, although in this study we have attempted to test if ‘raw’ data, mostly unprepared by the research team, could be used by the ML model to aid clinicians. The advantages of this </w:t>
      </w:r>
      <w:r w:rsidR="0058772E">
        <w:rPr>
          <w:rFonts w:cstheme="minorHAnsi"/>
          <w:sz w:val="24"/>
          <w:szCs w:val="24"/>
        </w:rPr>
        <w:t xml:space="preserve">enables </w:t>
      </w:r>
      <w:r w:rsidRPr="00AB472B">
        <w:rPr>
          <w:rFonts w:cstheme="minorHAnsi"/>
          <w:sz w:val="24"/>
          <w:szCs w:val="24"/>
        </w:rPr>
        <w:t>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w:t>
      </w:r>
      <w:r w:rsidR="00471B31">
        <w:rPr>
          <w:rFonts w:cstheme="minorHAnsi"/>
          <w:sz w:val="24"/>
          <w:szCs w:val="24"/>
        </w:rPr>
        <w:t xml:space="preserve">Using </w:t>
      </w:r>
      <w:r w:rsidR="005C233C">
        <w:rPr>
          <w:rFonts w:cstheme="minorHAnsi"/>
          <w:sz w:val="24"/>
          <w:szCs w:val="24"/>
        </w:rPr>
        <w:t xml:space="preserve">logistic regression and </w:t>
      </w:r>
      <w:r w:rsidR="00471B31">
        <w:rPr>
          <w:rFonts w:cstheme="minorHAnsi"/>
          <w:sz w:val="24"/>
          <w:szCs w:val="24"/>
        </w:rPr>
        <w:t xml:space="preserve">established risk factors </w:t>
      </w:r>
      <w:r w:rsidR="005C233C">
        <w:rPr>
          <w:rFonts w:cstheme="minorHAnsi"/>
          <w:sz w:val="24"/>
          <w:szCs w:val="24"/>
        </w:rPr>
        <w:t xml:space="preserve">addition of </w:t>
      </w:r>
      <w:r w:rsidRPr="00AB472B">
        <w:rPr>
          <w:rFonts w:cstheme="minorHAnsi"/>
          <w:sz w:val="24"/>
          <w:szCs w:val="24"/>
        </w:rPr>
        <w:t xml:space="preserve">growth </w:t>
      </w:r>
      <w:r w:rsidR="00471B31">
        <w:rPr>
          <w:rFonts w:cstheme="minorHAnsi"/>
          <w:sz w:val="24"/>
          <w:szCs w:val="24"/>
        </w:rPr>
        <w:t xml:space="preserve">measures </w:t>
      </w:r>
      <w:r w:rsidRPr="00AB472B">
        <w:rPr>
          <w:rFonts w:cstheme="minorHAnsi"/>
          <w:sz w:val="24"/>
          <w:szCs w:val="24"/>
        </w:rPr>
        <w:t>add</w:t>
      </w:r>
      <w:r w:rsidR="00471B31">
        <w:rPr>
          <w:rFonts w:cstheme="minorHAnsi"/>
          <w:sz w:val="24"/>
          <w:szCs w:val="24"/>
        </w:rPr>
        <w:t>ed</w:t>
      </w:r>
      <w:r w:rsidRPr="00AB472B">
        <w:rPr>
          <w:rFonts w:cstheme="minorHAnsi"/>
          <w:sz w:val="24"/>
          <w:szCs w:val="24"/>
        </w:rPr>
        <w:t xml:space="preserve"> additional value for HIE (</w:t>
      </w:r>
      <w:r w:rsidR="001F5909">
        <w:rPr>
          <w:rFonts w:cstheme="minorHAnsi"/>
          <w:sz w:val="24"/>
          <w:szCs w:val="24"/>
        </w:rPr>
        <w:t>P</w:t>
      </w:r>
      <w:r w:rsidRPr="00AB472B">
        <w:rPr>
          <w:rFonts w:cstheme="minorHAnsi"/>
          <w:sz w:val="24"/>
          <w:szCs w:val="24"/>
        </w:rPr>
        <w:t>=0.026). This may reflect other measures of growth or correlate</w:t>
      </w:r>
      <w:r w:rsidR="00C71AC6">
        <w:rPr>
          <w:rFonts w:cstheme="minorHAnsi"/>
          <w:sz w:val="24"/>
          <w:szCs w:val="24"/>
        </w:rPr>
        <w:t>s</w:t>
      </w:r>
      <w:r w:rsidRPr="00AB472B">
        <w:rPr>
          <w:rFonts w:cstheme="minorHAnsi"/>
          <w:sz w:val="24"/>
          <w:szCs w:val="24"/>
        </w:rPr>
        <w:t xml:space="preserve">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1DBFAC24" w:rsidR="000C4285" w:rsidRPr="00AB472B" w:rsidRDefault="000C4285" w:rsidP="00172234">
      <w:pPr>
        <w:rPr>
          <w:rFonts w:cstheme="minorHAnsi"/>
        </w:rPr>
      </w:pPr>
      <w:r w:rsidRPr="00AB472B">
        <w:rPr>
          <w:rFonts w:cstheme="minorHAnsi"/>
        </w:rPr>
        <w:t xml:space="preserve">In this work, on a historical cohort, </w:t>
      </w:r>
      <w:r w:rsidR="00A247FF">
        <w:rPr>
          <w:rFonts w:cstheme="minorHAnsi"/>
        </w:rPr>
        <w:t xml:space="preserve">ML </w:t>
      </w:r>
      <w:r w:rsidRPr="00AB472B">
        <w:rPr>
          <w:rFonts w:cstheme="minorHAnsi"/>
        </w:rPr>
        <w:t>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59324A32" w:rsidR="00855A68" w:rsidRPr="00AB472B" w:rsidRDefault="00855A68" w:rsidP="00172234">
      <w:pPr>
        <w:rPr>
          <w:rFonts w:cstheme="minorHAnsi"/>
          <w:b/>
          <w:bCs/>
        </w:rPr>
      </w:pPr>
      <w:r w:rsidRPr="00AB472B">
        <w:rPr>
          <w:rFonts w:cstheme="minorHAnsi"/>
          <w:b/>
          <w:bCs/>
        </w:rPr>
        <w:t>Data and open-source code availability</w:t>
      </w: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The CPP data files and documentation are available for download from the National Archives Catalog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38B27C9B" w14:textId="77777777" w:rsidR="00855A68" w:rsidRPr="00AB472B" w:rsidRDefault="00855A68" w:rsidP="00172234">
      <w:pPr>
        <w:rPr>
          <w:rFonts w:cstheme="minorHAnsi"/>
          <w:b/>
          <w:bCs/>
        </w:rPr>
      </w:pPr>
      <w:commentRangeStart w:id="3"/>
      <w:r w:rsidRPr="00AB472B">
        <w:rPr>
          <w:rFonts w:cstheme="minorHAnsi"/>
          <w:b/>
          <w:bCs/>
        </w:rPr>
        <w:t xml:space="preserve">Acknowledgments </w:t>
      </w: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77777777" w:rsidR="00855A68" w:rsidRPr="00AB472B" w:rsidRDefault="00855A68" w:rsidP="00172234">
      <w:pPr>
        <w:rPr>
          <w:rFonts w:cstheme="minorHAnsi"/>
          <w:b/>
          <w:bCs/>
        </w:rPr>
      </w:pPr>
      <w:r w:rsidRPr="00AB472B">
        <w:rPr>
          <w:rFonts w:cstheme="minorHAnsi"/>
          <w:b/>
          <w:bCs/>
        </w:rPr>
        <w:t>Competing interest</w:t>
      </w: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commentRangeEnd w:id="3"/>
      <w:r w:rsidR="00BB5E7E" w:rsidRPr="00AB472B">
        <w:rPr>
          <w:rStyle w:val="CommentReference"/>
          <w:rFonts w:cstheme="minorHAnsi"/>
          <w:sz w:val="24"/>
          <w:szCs w:val="24"/>
        </w:rPr>
        <w:commentReference w:id="3"/>
      </w:r>
    </w:p>
    <w:p w14:paraId="3CAADC7B" w14:textId="01D9289D" w:rsidR="00E05DDD" w:rsidRPr="00AB472B" w:rsidRDefault="00E05DDD" w:rsidP="00172234">
      <w:pPr>
        <w:rPr>
          <w:rFonts w:cstheme="minorHAnsi"/>
          <w:color w:val="FF0000"/>
          <w:lang w:val="en-US"/>
        </w:rPr>
      </w:pPr>
    </w:p>
    <w:p w14:paraId="146AFB34" w14:textId="77777777" w:rsidR="00972490" w:rsidRDefault="00972490">
      <w:pPr>
        <w:rPr>
          <w:rFonts w:cstheme="minorHAnsi"/>
          <w:b/>
          <w:bCs/>
          <w:lang w:val="en-US"/>
        </w:rPr>
      </w:pPr>
      <w:r>
        <w:rPr>
          <w:rFonts w:cstheme="minorHAnsi"/>
          <w:b/>
          <w:bCs/>
          <w:lang w:val="en-US"/>
        </w:rPr>
        <w:br w:type="page"/>
      </w:r>
    </w:p>
    <w:p w14:paraId="2557011B" w14:textId="59DD2896" w:rsidR="00200043" w:rsidRPr="00AB472B" w:rsidRDefault="001D3065" w:rsidP="00172234">
      <w:pPr>
        <w:rPr>
          <w:rFonts w:cstheme="minorHAnsi"/>
          <w:b/>
          <w:bCs/>
          <w:lang w:val="en-US"/>
        </w:rPr>
      </w:pPr>
      <w:commentRangeStart w:id="4"/>
      <w:r w:rsidRPr="00AB472B">
        <w:rPr>
          <w:rFonts w:cstheme="minorHAnsi"/>
          <w:b/>
          <w:bCs/>
          <w:lang w:val="en-US"/>
        </w:rPr>
        <w:lastRenderedPageBreak/>
        <w:t>References</w:t>
      </w:r>
      <w:commentRangeEnd w:id="4"/>
      <w:r w:rsidR="005F580D">
        <w:rPr>
          <w:rStyle w:val="CommentReference"/>
        </w:rPr>
        <w:commentReference w:id="4"/>
      </w:r>
    </w:p>
    <w:p w14:paraId="3D9BB441" w14:textId="77777777" w:rsidR="00200043" w:rsidRPr="00AB472B" w:rsidRDefault="00200043"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r w:rsidRPr="00AB472B">
              <w:rPr>
                <w:rFonts w:cstheme="minorHAnsi"/>
                <w:sz w:val="24"/>
                <w:szCs w:val="24"/>
              </w:rPr>
              <w:t>FHx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r w:rsidRPr="00AB472B">
              <w:rPr>
                <w:rFonts w:cstheme="minorHAnsi"/>
                <w:sz w:val="24"/>
                <w:szCs w:val="24"/>
              </w:rPr>
              <w:t>FHx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5"/>
            <w:r w:rsidRPr="00AB472B">
              <w:rPr>
                <w:rFonts w:cstheme="minorHAnsi"/>
                <w:sz w:val="24"/>
                <w:szCs w:val="24"/>
              </w:rPr>
              <w:t>Ix</w:t>
            </w:r>
            <w:commentRangeEnd w:id="5"/>
            <w:r w:rsidR="00C2732C" w:rsidRPr="00AB472B">
              <w:rPr>
                <w:rStyle w:val="CommentReference"/>
                <w:rFonts w:cstheme="minorHAnsi"/>
                <w:sz w:val="24"/>
                <w:szCs w:val="24"/>
              </w:rPr>
              <w:commentReference w:id="5"/>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6"/>
            <w:r w:rsidRPr="00AB472B">
              <w:rPr>
                <w:rFonts w:cstheme="minorHAnsi"/>
                <w:sz w:val="24"/>
                <w:szCs w:val="24"/>
              </w:rPr>
              <w:t xml:space="preserve">A/N </w:t>
            </w:r>
            <w:commentRangeEnd w:id="6"/>
            <w:r w:rsidR="009307B5" w:rsidRPr="00AB472B">
              <w:rPr>
                <w:rStyle w:val="CommentReference"/>
                <w:rFonts w:cstheme="minorHAnsi"/>
                <w:sz w:val="24"/>
                <w:szCs w:val="24"/>
              </w:rPr>
              <w:commentReference w:id="6"/>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7"/>
            <w:r w:rsidRPr="00AB472B">
              <w:rPr>
                <w:rFonts w:cstheme="minorHAnsi"/>
                <w:sz w:val="24"/>
                <w:szCs w:val="24"/>
              </w:rPr>
              <w:lastRenderedPageBreak/>
              <w:t>MIE</w:t>
            </w:r>
            <w:commentRangeEnd w:id="7"/>
            <w:r w:rsidR="00431A46" w:rsidRPr="00AB472B">
              <w:rPr>
                <w:rStyle w:val="CommentReference"/>
                <w:rFonts w:cstheme="minorHAnsi"/>
                <w:sz w:val="24"/>
                <w:szCs w:val="24"/>
              </w:rPr>
              <w:commentReference w:id="7"/>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r w:rsidR="00C2732C" w:rsidRPr="00AB472B">
        <w:rPr>
          <w:rFonts w:cstheme="minorHAnsi"/>
          <w:shd w:val="clear" w:color="auto" w:fill="FFFFFF"/>
        </w:rPr>
        <w:t xml:space="preserve">FHx, family history. </w:t>
      </w:r>
      <w:r w:rsidR="009307B5" w:rsidRPr="00AB472B">
        <w:rPr>
          <w:rFonts w:cstheme="minorHAnsi"/>
          <w:bCs/>
        </w:rPr>
        <w:t xml:space="preserve">OP, occiput posterior </w:t>
      </w:r>
      <w:r w:rsidR="00DB6D55" w:rsidRPr="00AB472B">
        <w:rPr>
          <w:rFonts w:cstheme="minorHAnsi"/>
          <w:bCs/>
        </w:rPr>
        <w:t>fetal</w:t>
      </w:r>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r w:rsidR="00DB6D55" w:rsidRPr="00AB472B">
        <w:rPr>
          <w:rFonts w:cstheme="minorHAnsi"/>
        </w:rPr>
        <w:t>fetal</w:t>
      </w:r>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8"/>
      <w:r w:rsidRPr="00AB472B">
        <w:rPr>
          <w:rFonts w:cstheme="minorHAnsi"/>
          <w:bCs/>
        </w:rPr>
        <w:t>obtained from Badawi et al (1998)</w:t>
      </w:r>
      <w:commentRangeEnd w:id="8"/>
      <w:r w:rsidRPr="00AB472B">
        <w:rPr>
          <w:rStyle w:val="CommentReference"/>
          <w:rFonts w:cstheme="minorHAnsi"/>
          <w:sz w:val="24"/>
          <w:szCs w:val="24"/>
        </w:rPr>
        <w:commentReference w:id="8"/>
      </w:r>
      <w:r w:rsidRPr="00AB472B">
        <w:rPr>
          <w:rFonts w:cstheme="minorHAnsi"/>
          <w:bCs/>
        </w:rPr>
        <w:t>. FHx, family history. OP, occiput posterior fetal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r w:rsidRPr="00AB472B">
        <w:rPr>
          <w:rFonts w:cstheme="minorHAnsi"/>
          <w:bCs/>
        </w:rPr>
        <w:t>ElasticNet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Corr,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C77AA3" w:rsidRDefault="00C77AA3" w:rsidP="00A404C1">
      <w:pPr>
        <w:pStyle w:val="CommentText"/>
      </w:pPr>
      <w:r>
        <w:rPr>
          <w:rStyle w:val="CommentReference"/>
        </w:rPr>
        <w:annotationRef/>
      </w:r>
      <w:r>
        <w:rPr>
          <w:noProof/>
        </w:rPr>
        <w:t>For discussion as always!</w:t>
      </w:r>
    </w:p>
  </w:comment>
  <w:comment w:id="1" w:author="Matt Lyon" w:date="2021-03-16T16:37:00Z" w:initials="ML">
    <w:p w14:paraId="262A7B78" w14:textId="674C43E2" w:rsidR="00AC5BEC" w:rsidRDefault="00AC5BEC">
      <w:pPr>
        <w:pStyle w:val="CommentText"/>
      </w:pPr>
      <w:r>
        <w:rPr>
          <w:rStyle w:val="CommentReference"/>
        </w:rPr>
        <w:annotationRef/>
      </w:r>
      <w:r>
        <w:t>Ref?</w:t>
      </w:r>
    </w:p>
  </w:comment>
  <w:comment w:id="2" w:author="Matt Lyon" w:date="2020-12-09T09:45:00Z" w:initials="ML">
    <w:p w14:paraId="058ACD15" w14:textId="77777777" w:rsidR="00C77AA3" w:rsidRDefault="00C77AA3" w:rsidP="00855A68">
      <w:pPr>
        <w:pStyle w:val="CommentText"/>
      </w:pPr>
      <w:r>
        <w:rPr>
          <w:rStyle w:val="CommentReference"/>
        </w:rPr>
        <w:annotationRef/>
      </w:r>
      <w:r>
        <w:t>ML to make public</w:t>
      </w:r>
    </w:p>
  </w:comment>
  <w:comment w:id="3" w:author="Matt Lyon" w:date="2021-03-15T09:57:00Z" w:initials="ML">
    <w:p w14:paraId="3F8209C5" w14:textId="6EBBD32B" w:rsidR="00C77AA3" w:rsidRDefault="00C77AA3">
      <w:pPr>
        <w:pStyle w:val="CommentText"/>
      </w:pPr>
      <w:r>
        <w:rPr>
          <w:rStyle w:val="CommentReference"/>
        </w:rPr>
        <w:annotationRef/>
      </w:r>
      <w:r>
        <w:t>Please amended as necessary</w:t>
      </w:r>
    </w:p>
  </w:comment>
  <w:comment w:id="4" w:author="Matt Lyon" w:date="2021-03-15T14:08:00Z" w:initials="ML">
    <w:p w14:paraId="57A1AFA1" w14:textId="4CB0B8C3" w:rsidR="00C77AA3" w:rsidRDefault="00C77AA3">
      <w:pPr>
        <w:pStyle w:val="CommentText"/>
      </w:pPr>
      <w:r>
        <w:rPr>
          <w:rStyle w:val="CommentReference"/>
        </w:rPr>
        <w:annotationRef/>
      </w:r>
      <w:r>
        <w:t>ML to copy over references</w:t>
      </w:r>
    </w:p>
  </w:comment>
  <w:comment w:id="5" w:author="Matt Lyon" w:date="2021-03-15T09:43:00Z" w:initials="ML">
    <w:p w14:paraId="34F92E0A" w14:textId="1F99D7B7" w:rsidR="00C77AA3" w:rsidRDefault="00C77AA3">
      <w:pPr>
        <w:pStyle w:val="CommentText"/>
      </w:pPr>
      <w:r>
        <w:rPr>
          <w:rStyle w:val="CommentReference"/>
        </w:rPr>
        <w:annotationRef/>
      </w:r>
      <w:r>
        <w:t>Pls define</w:t>
      </w:r>
    </w:p>
  </w:comment>
  <w:comment w:id="6" w:author="Matt Lyon" w:date="2021-03-15T09:43:00Z" w:initials="ML">
    <w:p w14:paraId="6ACEAD40" w14:textId="7223B081" w:rsidR="00C77AA3" w:rsidRDefault="00C77AA3">
      <w:pPr>
        <w:pStyle w:val="CommentText"/>
      </w:pPr>
      <w:r>
        <w:rPr>
          <w:rStyle w:val="CommentReference"/>
        </w:rPr>
        <w:annotationRef/>
      </w:r>
      <w:r>
        <w:rPr>
          <w:rStyle w:val="CommentReference"/>
        </w:rPr>
        <w:t>Pls define</w:t>
      </w:r>
    </w:p>
  </w:comment>
  <w:comment w:id="7" w:author="Matt Lyon" w:date="2021-03-15T09:44:00Z" w:initials="ML">
    <w:p w14:paraId="7A199F61" w14:textId="5CDC0A86" w:rsidR="00C77AA3" w:rsidRDefault="00C77AA3">
      <w:pPr>
        <w:pStyle w:val="CommentText"/>
      </w:pPr>
      <w:r>
        <w:rPr>
          <w:rStyle w:val="CommentReference"/>
        </w:rPr>
        <w:annotationRef/>
      </w:r>
      <w:r>
        <w:rPr>
          <w:rStyle w:val="CommentReference"/>
        </w:rPr>
        <w:t>Pls define</w:t>
      </w:r>
    </w:p>
  </w:comment>
  <w:comment w:id="8" w:author="Matt Lyon" w:date="2021-03-15T09:40:00Z" w:initials="ML">
    <w:p w14:paraId="75D381C9" w14:textId="77777777" w:rsidR="00C77AA3" w:rsidRDefault="00C77AA3"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262A7B78" w15:done="0"/>
  <w15:commentEx w15:paraId="058ACD15" w15:done="0"/>
  <w15:commentEx w15:paraId="3F8209C5" w15:done="0"/>
  <w15:commentEx w15:paraId="57A1AFA1"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FB5D3C" w16cex:dateUtc="2021-03-16T16:37:00Z"/>
  <w16cex:commentExtensible w16cex:durableId="237B1B4D" w16cex:dateUtc="2020-12-09T09:45:00Z"/>
  <w16cex:commentExtensible w16cex:durableId="23F9AE19" w16cex:dateUtc="2021-03-15T09:57:00Z"/>
  <w16cex:commentExtensible w16cex:durableId="23F9E8DD" w16cex:dateUtc="2021-03-15T14:08: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262A7B78" w16cid:durableId="23FB5D3C"/>
  <w16cid:commentId w16cid:paraId="058ACD15" w16cid:durableId="237B1B4D"/>
  <w16cid:commentId w16cid:paraId="3F8209C5" w16cid:durableId="23F9AE19"/>
  <w16cid:commentId w16cid:paraId="57A1AFA1" w16cid:durableId="23F9E8D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3"/>
  </w:num>
  <w:num w:numId="5">
    <w:abstractNumId w:val="8"/>
  </w:num>
  <w:num w:numId="6">
    <w:abstractNumId w:val="2"/>
  </w:num>
  <w:num w:numId="7">
    <w:abstractNumId w:val="0"/>
  </w:num>
  <w:num w:numId="8">
    <w:abstractNumId w:val="4"/>
  </w:num>
  <w:num w:numId="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355C"/>
    <w:rsid w:val="00007FDC"/>
    <w:rsid w:val="00007FE6"/>
    <w:rsid w:val="00010B8B"/>
    <w:rsid w:val="00012616"/>
    <w:rsid w:val="00013C1F"/>
    <w:rsid w:val="000160E7"/>
    <w:rsid w:val="00023DB6"/>
    <w:rsid w:val="00026B55"/>
    <w:rsid w:val="0002729B"/>
    <w:rsid w:val="00044DBB"/>
    <w:rsid w:val="0004551D"/>
    <w:rsid w:val="00045EA3"/>
    <w:rsid w:val="0004753E"/>
    <w:rsid w:val="00047BAD"/>
    <w:rsid w:val="00050E64"/>
    <w:rsid w:val="00051161"/>
    <w:rsid w:val="00056A6F"/>
    <w:rsid w:val="00056BBD"/>
    <w:rsid w:val="00057F25"/>
    <w:rsid w:val="00062385"/>
    <w:rsid w:val="0006354B"/>
    <w:rsid w:val="00066739"/>
    <w:rsid w:val="000669B8"/>
    <w:rsid w:val="00070E8B"/>
    <w:rsid w:val="000711C1"/>
    <w:rsid w:val="000719C8"/>
    <w:rsid w:val="00071E2D"/>
    <w:rsid w:val="00074315"/>
    <w:rsid w:val="0007448A"/>
    <w:rsid w:val="00080F23"/>
    <w:rsid w:val="00087EAC"/>
    <w:rsid w:val="00090E50"/>
    <w:rsid w:val="0009136E"/>
    <w:rsid w:val="00092B67"/>
    <w:rsid w:val="00093E29"/>
    <w:rsid w:val="00095711"/>
    <w:rsid w:val="00096A82"/>
    <w:rsid w:val="00096C25"/>
    <w:rsid w:val="000A0222"/>
    <w:rsid w:val="000A1C6E"/>
    <w:rsid w:val="000A1E1A"/>
    <w:rsid w:val="000A4C53"/>
    <w:rsid w:val="000A56D1"/>
    <w:rsid w:val="000A653D"/>
    <w:rsid w:val="000A6FE0"/>
    <w:rsid w:val="000B1D17"/>
    <w:rsid w:val="000B1E8A"/>
    <w:rsid w:val="000B28BA"/>
    <w:rsid w:val="000B5BEA"/>
    <w:rsid w:val="000B5FF8"/>
    <w:rsid w:val="000C06F4"/>
    <w:rsid w:val="000C312D"/>
    <w:rsid w:val="000C4285"/>
    <w:rsid w:val="000C4915"/>
    <w:rsid w:val="000C6E46"/>
    <w:rsid w:val="000D3EDF"/>
    <w:rsid w:val="000D467D"/>
    <w:rsid w:val="000D5F2A"/>
    <w:rsid w:val="000E15A4"/>
    <w:rsid w:val="000E2A79"/>
    <w:rsid w:val="000E2D5C"/>
    <w:rsid w:val="000E4E91"/>
    <w:rsid w:val="000E6406"/>
    <w:rsid w:val="000F27E0"/>
    <w:rsid w:val="000F67F9"/>
    <w:rsid w:val="00105F86"/>
    <w:rsid w:val="001063FD"/>
    <w:rsid w:val="001105C2"/>
    <w:rsid w:val="00110FD3"/>
    <w:rsid w:val="00111E0E"/>
    <w:rsid w:val="00120BD8"/>
    <w:rsid w:val="00121CF4"/>
    <w:rsid w:val="00123033"/>
    <w:rsid w:val="00124C54"/>
    <w:rsid w:val="00130884"/>
    <w:rsid w:val="00132E94"/>
    <w:rsid w:val="0013564A"/>
    <w:rsid w:val="001358FE"/>
    <w:rsid w:val="00137976"/>
    <w:rsid w:val="00140B7B"/>
    <w:rsid w:val="00143758"/>
    <w:rsid w:val="00152ED0"/>
    <w:rsid w:val="001549C8"/>
    <w:rsid w:val="0015770C"/>
    <w:rsid w:val="00160CCE"/>
    <w:rsid w:val="00160F0D"/>
    <w:rsid w:val="0016120E"/>
    <w:rsid w:val="001646CD"/>
    <w:rsid w:val="0016535A"/>
    <w:rsid w:val="00171053"/>
    <w:rsid w:val="00171F02"/>
    <w:rsid w:val="00172234"/>
    <w:rsid w:val="00174780"/>
    <w:rsid w:val="0017582A"/>
    <w:rsid w:val="00175CEB"/>
    <w:rsid w:val="00183E2E"/>
    <w:rsid w:val="0018640A"/>
    <w:rsid w:val="0019154A"/>
    <w:rsid w:val="001944E7"/>
    <w:rsid w:val="00194C6D"/>
    <w:rsid w:val="00194DD7"/>
    <w:rsid w:val="001951F4"/>
    <w:rsid w:val="00195F9B"/>
    <w:rsid w:val="00196C1E"/>
    <w:rsid w:val="001A047F"/>
    <w:rsid w:val="001A0D50"/>
    <w:rsid w:val="001A31CB"/>
    <w:rsid w:val="001A741F"/>
    <w:rsid w:val="001A7B4A"/>
    <w:rsid w:val="001A7DAF"/>
    <w:rsid w:val="001B0382"/>
    <w:rsid w:val="001B414B"/>
    <w:rsid w:val="001B46C3"/>
    <w:rsid w:val="001B67D6"/>
    <w:rsid w:val="001B7143"/>
    <w:rsid w:val="001C38FF"/>
    <w:rsid w:val="001C7CE2"/>
    <w:rsid w:val="001D12E1"/>
    <w:rsid w:val="001D17B1"/>
    <w:rsid w:val="001D3065"/>
    <w:rsid w:val="001E4B69"/>
    <w:rsid w:val="001F2E57"/>
    <w:rsid w:val="001F5909"/>
    <w:rsid w:val="001F5EE5"/>
    <w:rsid w:val="001F72CA"/>
    <w:rsid w:val="0020003D"/>
    <w:rsid w:val="00200043"/>
    <w:rsid w:val="00201A76"/>
    <w:rsid w:val="00202167"/>
    <w:rsid w:val="002053B2"/>
    <w:rsid w:val="00205C69"/>
    <w:rsid w:val="00205D25"/>
    <w:rsid w:val="00206EC2"/>
    <w:rsid w:val="00207A7B"/>
    <w:rsid w:val="00210ED1"/>
    <w:rsid w:val="002155DA"/>
    <w:rsid w:val="00217233"/>
    <w:rsid w:val="00217BF1"/>
    <w:rsid w:val="002206B9"/>
    <w:rsid w:val="00225353"/>
    <w:rsid w:val="002258F2"/>
    <w:rsid w:val="00226DA4"/>
    <w:rsid w:val="00231C9A"/>
    <w:rsid w:val="002350B9"/>
    <w:rsid w:val="00235A5B"/>
    <w:rsid w:val="00241DB6"/>
    <w:rsid w:val="002425C7"/>
    <w:rsid w:val="00243F7A"/>
    <w:rsid w:val="00245582"/>
    <w:rsid w:val="002465DA"/>
    <w:rsid w:val="00246A4A"/>
    <w:rsid w:val="00247054"/>
    <w:rsid w:val="00247C82"/>
    <w:rsid w:val="00251AA3"/>
    <w:rsid w:val="002540C9"/>
    <w:rsid w:val="0025438C"/>
    <w:rsid w:val="00254848"/>
    <w:rsid w:val="00254F4D"/>
    <w:rsid w:val="002603CD"/>
    <w:rsid w:val="00262B37"/>
    <w:rsid w:val="00262F08"/>
    <w:rsid w:val="002631BD"/>
    <w:rsid w:val="00263A1B"/>
    <w:rsid w:val="002705EF"/>
    <w:rsid w:val="00273AA4"/>
    <w:rsid w:val="00273B90"/>
    <w:rsid w:val="00274F10"/>
    <w:rsid w:val="00276295"/>
    <w:rsid w:val="002777FA"/>
    <w:rsid w:val="00280F81"/>
    <w:rsid w:val="00284604"/>
    <w:rsid w:val="00287880"/>
    <w:rsid w:val="002901B0"/>
    <w:rsid w:val="00291E80"/>
    <w:rsid w:val="002922CD"/>
    <w:rsid w:val="002927A9"/>
    <w:rsid w:val="00292865"/>
    <w:rsid w:val="002978C8"/>
    <w:rsid w:val="00297AD1"/>
    <w:rsid w:val="002A3DF3"/>
    <w:rsid w:val="002A73FC"/>
    <w:rsid w:val="002A77D0"/>
    <w:rsid w:val="002A7AF4"/>
    <w:rsid w:val="002A7E67"/>
    <w:rsid w:val="002B0016"/>
    <w:rsid w:val="002B3D1B"/>
    <w:rsid w:val="002C1DF4"/>
    <w:rsid w:val="002C23EC"/>
    <w:rsid w:val="002C3F73"/>
    <w:rsid w:val="002D223F"/>
    <w:rsid w:val="002D5D88"/>
    <w:rsid w:val="002D77AB"/>
    <w:rsid w:val="002E0943"/>
    <w:rsid w:val="002E20A1"/>
    <w:rsid w:val="002E23BA"/>
    <w:rsid w:val="002E52E5"/>
    <w:rsid w:val="002E6FC6"/>
    <w:rsid w:val="002F1007"/>
    <w:rsid w:val="002F3119"/>
    <w:rsid w:val="002F3DC6"/>
    <w:rsid w:val="003043A5"/>
    <w:rsid w:val="003070F9"/>
    <w:rsid w:val="00310C06"/>
    <w:rsid w:val="00316E79"/>
    <w:rsid w:val="0031795B"/>
    <w:rsid w:val="00321971"/>
    <w:rsid w:val="00322745"/>
    <w:rsid w:val="003241CF"/>
    <w:rsid w:val="0032484B"/>
    <w:rsid w:val="00327F28"/>
    <w:rsid w:val="0033533A"/>
    <w:rsid w:val="00336F5C"/>
    <w:rsid w:val="00337C0B"/>
    <w:rsid w:val="00337D80"/>
    <w:rsid w:val="003440BB"/>
    <w:rsid w:val="003459E8"/>
    <w:rsid w:val="00345D79"/>
    <w:rsid w:val="00353099"/>
    <w:rsid w:val="00353B09"/>
    <w:rsid w:val="00361B41"/>
    <w:rsid w:val="00361B53"/>
    <w:rsid w:val="00363265"/>
    <w:rsid w:val="00364585"/>
    <w:rsid w:val="00370873"/>
    <w:rsid w:val="00371562"/>
    <w:rsid w:val="0037327E"/>
    <w:rsid w:val="003745B5"/>
    <w:rsid w:val="00375C24"/>
    <w:rsid w:val="003778AE"/>
    <w:rsid w:val="003840FA"/>
    <w:rsid w:val="00384692"/>
    <w:rsid w:val="00384F4F"/>
    <w:rsid w:val="00385449"/>
    <w:rsid w:val="00386C6D"/>
    <w:rsid w:val="00396547"/>
    <w:rsid w:val="00397A97"/>
    <w:rsid w:val="00397D0B"/>
    <w:rsid w:val="003A2195"/>
    <w:rsid w:val="003A24FC"/>
    <w:rsid w:val="003B1ACB"/>
    <w:rsid w:val="003B1EE3"/>
    <w:rsid w:val="003B4E97"/>
    <w:rsid w:val="003B5ECE"/>
    <w:rsid w:val="003C07E8"/>
    <w:rsid w:val="003C4A9A"/>
    <w:rsid w:val="003C79D2"/>
    <w:rsid w:val="003D5A81"/>
    <w:rsid w:val="003D603E"/>
    <w:rsid w:val="003E3ADC"/>
    <w:rsid w:val="003E411A"/>
    <w:rsid w:val="003F018C"/>
    <w:rsid w:val="003F0316"/>
    <w:rsid w:val="003F1257"/>
    <w:rsid w:val="003F721C"/>
    <w:rsid w:val="00400D63"/>
    <w:rsid w:val="00401107"/>
    <w:rsid w:val="00401427"/>
    <w:rsid w:val="00401CA1"/>
    <w:rsid w:val="004036AE"/>
    <w:rsid w:val="00404A19"/>
    <w:rsid w:val="004113BF"/>
    <w:rsid w:val="00415681"/>
    <w:rsid w:val="0041607A"/>
    <w:rsid w:val="004162A5"/>
    <w:rsid w:val="00421A29"/>
    <w:rsid w:val="00423C61"/>
    <w:rsid w:val="004303BE"/>
    <w:rsid w:val="00431A46"/>
    <w:rsid w:val="00432EB4"/>
    <w:rsid w:val="004333F1"/>
    <w:rsid w:val="00433820"/>
    <w:rsid w:val="00436264"/>
    <w:rsid w:val="00436380"/>
    <w:rsid w:val="004406AB"/>
    <w:rsid w:val="00440AEC"/>
    <w:rsid w:val="00440B9D"/>
    <w:rsid w:val="00442ABF"/>
    <w:rsid w:val="00442BCC"/>
    <w:rsid w:val="0044669D"/>
    <w:rsid w:val="0044673E"/>
    <w:rsid w:val="00451915"/>
    <w:rsid w:val="00452073"/>
    <w:rsid w:val="004560B3"/>
    <w:rsid w:val="00456DD2"/>
    <w:rsid w:val="00463C04"/>
    <w:rsid w:val="004652D0"/>
    <w:rsid w:val="00466642"/>
    <w:rsid w:val="00471B31"/>
    <w:rsid w:val="00473F7A"/>
    <w:rsid w:val="00476DB3"/>
    <w:rsid w:val="00477397"/>
    <w:rsid w:val="004836D2"/>
    <w:rsid w:val="00485435"/>
    <w:rsid w:val="004870AF"/>
    <w:rsid w:val="00495800"/>
    <w:rsid w:val="00496912"/>
    <w:rsid w:val="00497423"/>
    <w:rsid w:val="004A14C3"/>
    <w:rsid w:val="004A444C"/>
    <w:rsid w:val="004A61E4"/>
    <w:rsid w:val="004B0E8D"/>
    <w:rsid w:val="004B2AD4"/>
    <w:rsid w:val="004C27FB"/>
    <w:rsid w:val="004C29E7"/>
    <w:rsid w:val="004D07A4"/>
    <w:rsid w:val="004D0F85"/>
    <w:rsid w:val="004E5C4A"/>
    <w:rsid w:val="004E651A"/>
    <w:rsid w:val="004E6768"/>
    <w:rsid w:val="004F2B11"/>
    <w:rsid w:val="004F7E0D"/>
    <w:rsid w:val="00504C79"/>
    <w:rsid w:val="00510E2D"/>
    <w:rsid w:val="005118F1"/>
    <w:rsid w:val="00511FCF"/>
    <w:rsid w:val="00513DDF"/>
    <w:rsid w:val="00514A12"/>
    <w:rsid w:val="005162D8"/>
    <w:rsid w:val="00516A49"/>
    <w:rsid w:val="00521CEB"/>
    <w:rsid w:val="00523040"/>
    <w:rsid w:val="00523EE9"/>
    <w:rsid w:val="00524002"/>
    <w:rsid w:val="00524831"/>
    <w:rsid w:val="00524919"/>
    <w:rsid w:val="00527830"/>
    <w:rsid w:val="005279D0"/>
    <w:rsid w:val="0053015B"/>
    <w:rsid w:val="00534A5D"/>
    <w:rsid w:val="00537951"/>
    <w:rsid w:val="005449FB"/>
    <w:rsid w:val="00545C2B"/>
    <w:rsid w:val="00547826"/>
    <w:rsid w:val="00553F49"/>
    <w:rsid w:val="0055504C"/>
    <w:rsid w:val="005630A4"/>
    <w:rsid w:val="00566679"/>
    <w:rsid w:val="00566BE4"/>
    <w:rsid w:val="0057340E"/>
    <w:rsid w:val="00580D96"/>
    <w:rsid w:val="00583AC6"/>
    <w:rsid w:val="005869D2"/>
    <w:rsid w:val="0058772E"/>
    <w:rsid w:val="00590E0B"/>
    <w:rsid w:val="00593A17"/>
    <w:rsid w:val="00593D9B"/>
    <w:rsid w:val="005944B4"/>
    <w:rsid w:val="005A0BF8"/>
    <w:rsid w:val="005A1A9C"/>
    <w:rsid w:val="005A3800"/>
    <w:rsid w:val="005A3D13"/>
    <w:rsid w:val="005A3D54"/>
    <w:rsid w:val="005B0268"/>
    <w:rsid w:val="005B3080"/>
    <w:rsid w:val="005B366A"/>
    <w:rsid w:val="005B478D"/>
    <w:rsid w:val="005B5372"/>
    <w:rsid w:val="005B7AD0"/>
    <w:rsid w:val="005C0258"/>
    <w:rsid w:val="005C233C"/>
    <w:rsid w:val="005C6C59"/>
    <w:rsid w:val="005D18CA"/>
    <w:rsid w:val="005D19D6"/>
    <w:rsid w:val="005D5979"/>
    <w:rsid w:val="005D5998"/>
    <w:rsid w:val="005E1049"/>
    <w:rsid w:val="005E143A"/>
    <w:rsid w:val="005E1452"/>
    <w:rsid w:val="005E2042"/>
    <w:rsid w:val="005E3B18"/>
    <w:rsid w:val="005E4B7E"/>
    <w:rsid w:val="005F00C6"/>
    <w:rsid w:val="005F03E0"/>
    <w:rsid w:val="005F0C35"/>
    <w:rsid w:val="005F4173"/>
    <w:rsid w:val="005F580D"/>
    <w:rsid w:val="005F6E8C"/>
    <w:rsid w:val="0060179B"/>
    <w:rsid w:val="0060289D"/>
    <w:rsid w:val="00611919"/>
    <w:rsid w:val="00612C44"/>
    <w:rsid w:val="0061501C"/>
    <w:rsid w:val="00615E1B"/>
    <w:rsid w:val="0062007F"/>
    <w:rsid w:val="00624A8D"/>
    <w:rsid w:val="00624F90"/>
    <w:rsid w:val="0063380E"/>
    <w:rsid w:val="0063418F"/>
    <w:rsid w:val="00635AD8"/>
    <w:rsid w:val="00636B25"/>
    <w:rsid w:val="00640C36"/>
    <w:rsid w:val="006412C0"/>
    <w:rsid w:val="00646792"/>
    <w:rsid w:val="006501D4"/>
    <w:rsid w:val="00650399"/>
    <w:rsid w:val="00650F33"/>
    <w:rsid w:val="00653AFD"/>
    <w:rsid w:val="00654762"/>
    <w:rsid w:val="006553C8"/>
    <w:rsid w:val="00660E74"/>
    <w:rsid w:val="00660F52"/>
    <w:rsid w:val="006643A0"/>
    <w:rsid w:val="0066467A"/>
    <w:rsid w:val="00665411"/>
    <w:rsid w:val="0066677E"/>
    <w:rsid w:val="00677B70"/>
    <w:rsid w:val="00677DC9"/>
    <w:rsid w:val="00681F63"/>
    <w:rsid w:val="00682413"/>
    <w:rsid w:val="006832CD"/>
    <w:rsid w:val="0068611F"/>
    <w:rsid w:val="00687F0C"/>
    <w:rsid w:val="00690C09"/>
    <w:rsid w:val="00692A24"/>
    <w:rsid w:val="00693B31"/>
    <w:rsid w:val="006A1EE7"/>
    <w:rsid w:val="006A384E"/>
    <w:rsid w:val="006A5511"/>
    <w:rsid w:val="006A74D9"/>
    <w:rsid w:val="006A7A7C"/>
    <w:rsid w:val="006B2ED1"/>
    <w:rsid w:val="006B4421"/>
    <w:rsid w:val="006B68D1"/>
    <w:rsid w:val="006B6F91"/>
    <w:rsid w:val="006C4DEA"/>
    <w:rsid w:val="006C5A3D"/>
    <w:rsid w:val="006C756C"/>
    <w:rsid w:val="006D3E11"/>
    <w:rsid w:val="006D3F77"/>
    <w:rsid w:val="006D5746"/>
    <w:rsid w:val="006E46B6"/>
    <w:rsid w:val="006E7629"/>
    <w:rsid w:val="006F47BD"/>
    <w:rsid w:val="006F4E34"/>
    <w:rsid w:val="006F54A4"/>
    <w:rsid w:val="006F5702"/>
    <w:rsid w:val="006F61CA"/>
    <w:rsid w:val="006F6B9F"/>
    <w:rsid w:val="007025FF"/>
    <w:rsid w:val="00703002"/>
    <w:rsid w:val="007039BB"/>
    <w:rsid w:val="00706804"/>
    <w:rsid w:val="00706BAB"/>
    <w:rsid w:val="007077FB"/>
    <w:rsid w:val="00710021"/>
    <w:rsid w:val="00710682"/>
    <w:rsid w:val="00711B04"/>
    <w:rsid w:val="00712169"/>
    <w:rsid w:val="00717A10"/>
    <w:rsid w:val="00720531"/>
    <w:rsid w:val="00721695"/>
    <w:rsid w:val="00725559"/>
    <w:rsid w:val="00727D11"/>
    <w:rsid w:val="00734394"/>
    <w:rsid w:val="00737734"/>
    <w:rsid w:val="00741C07"/>
    <w:rsid w:val="00743E7D"/>
    <w:rsid w:val="007459BC"/>
    <w:rsid w:val="00751674"/>
    <w:rsid w:val="00751CF5"/>
    <w:rsid w:val="00755E44"/>
    <w:rsid w:val="00756D95"/>
    <w:rsid w:val="0076034B"/>
    <w:rsid w:val="00762259"/>
    <w:rsid w:val="00762BBC"/>
    <w:rsid w:val="00765339"/>
    <w:rsid w:val="00773ADB"/>
    <w:rsid w:val="00774C0B"/>
    <w:rsid w:val="00775419"/>
    <w:rsid w:val="00780B61"/>
    <w:rsid w:val="0078262D"/>
    <w:rsid w:val="00782C1C"/>
    <w:rsid w:val="00786135"/>
    <w:rsid w:val="0079076A"/>
    <w:rsid w:val="00794E0C"/>
    <w:rsid w:val="0079603D"/>
    <w:rsid w:val="00796612"/>
    <w:rsid w:val="007A1738"/>
    <w:rsid w:val="007A1864"/>
    <w:rsid w:val="007A19A1"/>
    <w:rsid w:val="007A268D"/>
    <w:rsid w:val="007A5650"/>
    <w:rsid w:val="007A688A"/>
    <w:rsid w:val="007A6AD4"/>
    <w:rsid w:val="007B1126"/>
    <w:rsid w:val="007B385B"/>
    <w:rsid w:val="007B45B9"/>
    <w:rsid w:val="007C0035"/>
    <w:rsid w:val="007C309A"/>
    <w:rsid w:val="007C3DF6"/>
    <w:rsid w:val="007C3E5E"/>
    <w:rsid w:val="007C764D"/>
    <w:rsid w:val="007D0F07"/>
    <w:rsid w:val="007D1270"/>
    <w:rsid w:val="007D4B29"/>
    <w:rsid w:val="007D581F"/>
    <w:rsid w:val="007D7476"/>
    <w:rsid w:val="007E2608"/>
    <w:rsid w:val="007E38BE"/>
    <w:rsid w:val="007E5BC1"/>
    <w:rsid w:val="007F0A94"/>
    <w:rsid w:val="007F351B"/>
    <w:rsid w:val="007F3C52"/>
    <w:rsid w:val="007F6611"/>
    <w:rsid w:val="007F7213"/>
    <w:rsid w:val="00801A55"/>
    <w:rsid w:val="00801E05"/>
    <w:rsid w:val="00803E82"/>
    <w:rsid w:val="00804C58"/>
    <w:rsid w:val="00805D65"/>
    <w:rsid w:val="0080612B"/>
    <w:rsid w:val="00806E33"/>
    <w:rsid w:val="00810C2E"/>
    <w:rsid w:val="00812BE7"/>
    <w:rsid w:val="008132D8"/>
    <w:rsid w:val="00821822"/>
    <w:rsid w:val="0082192D"/>
    <w:rsid w:val="00823243"/>
    <w:rsid w:val="00825016"/>
    <w:rsid w:val="00825BA7"/>
    <w:rsid w:val="00830190"/>
    <w:rsid w:val="00832516"/>
    <w:rsid w:val="00834804"/>
    <w:rsid w:val="00836123"/>
    <w:rsid w:val="008440C9"/>
    <w:rsid w:val="008478FD"/>
    <w:rsid w:val="00852ECA"/>
    <w:rsid w:val="0085357A"/>
    <w:rsid w:val="00855A68"/>
    <w:rsid w:val="0086188C"/>
    <w:rsid w:val="00861A11"/>
    <w:rsid w:val="00867189"/>
    <w:rsid w:val="008719FC"/>
    <w:rsid w:val="008724B0"/>
    <w:rsid w:val="00873A29"/>
    <w:rsid w:val="00876BE0"/>
    <w:rsid w:val="00877FCB"/>
    <w:rsid w:val="0088767B"/>
    <w:rsid w:val="00887FCA"/>
    <w:rsid w:val="008A1865"/>
    <w:rsid w:val="008A340D"/>
    <w:rsid w:val="008A4130"/>
    <w:rsid w:val="008A73C5"/>
    <w:rsid w:val="008B098E"/>
    <w:rsid w:val="008B1769"/>
    <w:rsid w:val="008B3C4D"/>
    <w:rsid w:val="008B530F"/>
    <w:rsid w:val="008C0E49"/>
    <w:rsid w:val="008C1079"/>
    <w:rsid w:val="008C224B"/>
    <w:rsid w:val="008C2CB7"/>
    <w:rsid w:val="008C6363"/>
    <w:rsid w:val="008C795D"/>
    <w:rsid w:val="008E05EF"/>
    <w:rsid w:val="008E295E"/>
    <w:rsid w:val="008E441D"/>
    <w:rsid w:val="008F26CE"/>
    <w:rsid w:val="008F3791"/>
    <w:rsid w:val="0090039F"/>
    <w:rsid w:val="00901BC0"/>
    <w:rsid w:val="009037A3"/>
    <w:rsid w:val="00904DA9"/>
    <w:rsid w:val="00907451"/>
    <w:rsid w:val="009111DF"/>
    <w:rsid w:val="00913648"/>
    <w:rsid w:val="00914C28"/>
    <w:rsid w:val="009221B5"/>
    <w:rsid w:val="00923957"/>
    <w:rsid w:val="00924E82"/>
    <w:rsid w:val="00924FE5"/>
    <w:rsid w:val="00925270"/>
    <w:rsid w:val="009307B5"/>
    <w:rsid w:val="00930FC1"/>
    <w:rsid w:val="00937E1C"/>
    <w:rsid w:val="0094352F"/>
    <w:rsid w:val="00951232"/>
    <w:rsid w:val="009525E8"/>
    <w:rsid w:val="00954295"/>
    <w:rsid w:val="0095612B"/>
    <w:rsid w:val="00960DB2"/>
    <w:rsid w:val="00961709"/>
    <w:rsid w:val="009617E3"/>
    <w:rsid w:val="00962B5E"/>
    <w:rsid w:val="009635A9"/>
    <w:rsid w:val="00965353"/>
    <w:rsid w:val="00965C42"/>
    <w:rsid w:val="00967504"/>
    <w:rsid w:val="00972490"/>
    <w:rsid w:val="009736D0"/>
    <w:rsid w:val="00981433"/>
    <w:rsid w:val="009851C3"/>
    <w:rsid w:val="0099766B"/>
    <w:rsid w:val="00997D44"/>
    <w:rsid w:val="009A1878"/>
    <w:rsid w:val="009A3D56"/>
    <w:rsid w:val="009A5D35"/>
    <w:rsid w:val="009A64E3"/>
    <w:rsid w:val="009B07E9"/>
    <w:rsid w:val="009B0943"/>
    <w:rsid w:val="009B145B"/>
    <w:rsid w:val="009B14A3"/>
    <w:rsid w:val="009B26B4"/>
    <w:rsid w:val="009B5071"/>
    <w:rsid w:val="009B6A6D"/>
    <w:rsid w:val="009C15C0"/>
    <w:rsid w:val="009C3883"/>
    <w:rsid w:val="009C5EF8"/>
    <w:rsid w:val="009D06D8"/>
    <w:rsid w:val="009D64A9"/>
    <w:rsid w:val="009D7829"/>
    <w:rsid w:val="009E3AD3"/>
    <w:rsid w:val="009E4571"/>
    <w:rsid w:val="009E65C4"/>
    <w:rsid w:val="009F6DF4"/>
    <w:rsid w:val="009F7919"/>
    <w:rsid w:val="00A01D44"/>
    <w:rsid w:val="00A01D59"/>
    <w:rsid w:val="00A03A83"/>
    <w:rsid w:val="00A03E5E"/>
    <w:rsid w:val="00A102BC"/>
    <w:rsid w:val="00A129E3"/>
    <w:rsid w:val="00A12DDB"/>
    <w:rsid w:val="00A15123"/>
    <w:rsid w:val="00A15BC4"/>
    <w:rsid w:val="00A20758"/>
    <w:rsid w:val="00A211AB"/>
    <w:rsid w:val="00A219A2"/>
    <w:rsid w:val="00A2319B"/>
    <w:rsid w:val="00A247FF"/>
    <w:rsid w:val="00A27BF0"/>
    <w:rsid w:val="00A3007D"/>
    <w:rsid w:val="00A30732"/>
    <w:rsid w:val="00A310AE"/>
    <w:rsid w:val="00A31563"/>
    <w:rsid w:val="00A32E69"/>
    <w:rsid w:val="00A3618D"/>
    <w:rsid w:val="00A36EC0"/>
    <w:rsid w:val="00A404C1"/>
    <w:rsid w:val="00A439FA"/>
    <w:rsid w:val="00A469AC"/>
    <w:rsid w:val="00A5226E"/>
    <w:rsid w:val="00A546FF"/>
    <w:rsid w:val="00A54E8F"/>
    <w:rsid w:val="00A56C2D"/>
    <w:rsid w:val="00A62081"/>
    <w:rsid w:val="00A65CF7"/>
    <w:rsid w:val="00A65FBC"/>
    <w:rsid w:val="00A70209"/>
    <w:rsid w:val="00A7259C"/>
    <w:rsid w:val="00A75B02"/>
    <w:rsid w:val="00A76865"/>
    <w:rsid w:val="00A81152"/>
    <w:rsid w:val="00A83EE6"/>
    <w:rsid w:val="00A84438"/>
    <w:rsid w:val="00A85AF6"/>
    <w:rsid w:val="00A8622A"/>
    <w:rsid w:val="00A90164"/>
    <w:rsid w:val="00A97098"/>
    <w:rsid w:val="00AA7328"/>
    <w:rsid w:val="00AB0380"/>
    <w:rsid w:val="00AB1D43"/>
    <w:rsid w:val="00AB3CC2"/>
    <w:rsid w:val="00AB472B"/>
    <w:rsid w:val="00AB587E"/>
    <w:rsid w:val="00AB7A6B"/>
    <w:rsid w:val="00AC1AB3"/>
    <w:rsid w:val="00AC27B0"/>
    <w:rsid w:val="00AC3789"/>
    <w:rsid w:val="00AC5BEC"/>
    <w:rsid w:val="00AD1F69"/>
    <w:rsid w:val="00AD2DF1"/>
    <w:rsid w:val="00AD623C"/>
    <w:rsid w:val="00AD6C99"/>
    <w:rsid w:val="00AD72BA"/>
    <w:rsid w:val="00AE0D36"/>
    <w:rsid w:val="00AE1337"/>
    <w:rsid w:val="00AE1385"/>
    <w:rsid w:val="00AE4277"/>
    <w:rsid w:val="00AF506F"/>
    <w:rsid w:val="00AF56A4"/>
    <w:rsid w:val="00AF57CA"/>
    <w:rsid w:val="00AF5E9C"/>
    <w:rsid w:val="00AF7ACE"/>
    <w:rsid w:val="00B0024B"/>
    <w:rsid w:val="00B00770"/>
    <w:rsid w:val="00B00F52"/>
    <w:rsid w:val="00B01814"/>
    <w:rsid w:val="00B03CAE"/>
    <w:rsid w:val="00B07EB6"/>
    <w:rsid w:val="00B1682D"/>
    <w:rsid w:val="00B177E4"/>
    <w:rsid w:val="00B202EC"/>
    <w:rsid w:val="00B21834"/>
    <w:rsid w:val="00B22E74"/>
    <w:rsid w:val="00B2791D"/>
    <w:rsid w:val="00B30500"/>
    <w:rsid w:val="00B30723"/>
    <w:rsid w:val="00B3240D"/>
    <w:rsid w:val="00B370B4"/>
    <w:rsid w:val="00B40303"/>
    <w:rsid w:val="00B4063A"/>
    <w:rsid w:val="00B40C32"/>
    <w:rsid w:val="00B41BCA"/>
    <w:rsid w:val="00B43C87"/>
    <w:rsid w:val="00B44ED2"/>
    <w:rsid w:val="00B50655"/>
    <w:rsid w:val="00B511A9"/>
    <w:rsid w:val="00B52192"/>
    <w:rsid w:val="00B53139"/>
    <w:rsid w:val="00B56F82"/>
    <w:rsid w:val="00B61724"/>
    <w:rsid w:val="00B62C40"/>
    <w:rsid w:val="00B6358B"/>
    <w:rsid w:val="00B648AA"/>
    <w:rsid w:val="00B665BD"/>
    <w:rsid w:val="00B70A47"/>
    <w:rsid w:val="00B73346"/>
    <w:rsid w:val="00B75A48"/>
    <w:rsid w:val="00B7667E"/>
    <w:rsid w:val="00B77547"/>
    <w:rsid w:val="00B81506"/>
    <w:rsid w:val="00B86567"/>
    <w:rsid w:val="00B86CC9"/>
    <w:rsid w:val="00B87DC2"/>
    <w:rsid w:val="00B87F32"/>
    <w:rsid w:val="00B914AC"/>
    <w:rsid w:val="00B95D35"/>
    <w:rsid w:val="00B975A9"/>
    <w:rsid w:val="00BA2354"/>
    <w:rsid w:val="00BA2641"/>
    <w:rsid w:val="00BA5315"/>
    <w:rsid w:val="00BA6896"/>
    <w:rsid w:val="00BA7F25"/>
    <w:rsid w:val="00BB18AA"/>
    <w:rsid w:val="00BB5E7E"/>
    <w:rsid w:val="00BB5FDE"/>
    <w:rsid w:val="00BC5721"/>
    <w:rsid w:val="00BC7D06"/>
    <w:rsid w:val="00BD18CC"/>
    <w:rsid w:val="00BE4DE2"/>
    <w:rsid w:val="00BE6290"/>
    <w:rsid w:val="00BE7BA1"/>
    <w:rsid w:val="00BF3CE6"/>
    <w:rsid w:val="00BF43E5"/>
    <w:rsid w:val="00BF7427"/>
    <w:rsid w:val="00C005F2"/>
    <w:rsid w:val="00C01D42"/>
    <w:rsid w:val="00C03720"/>
    <w:rsid w:val="00C04538"/>
    <w:rsid w:val="00C05ADC"/>
    <w:rsid w:val="00C10F31"/>
    <w:rsid w:val="00C14516"/>
    <w:rsid w:val="00C16979"/>
    <w:rsid w:val="00C2392C"/>
    <w:rsid w:val="00C2732C"/>
    <w:rsid w:val="00C31674"/>
    <w:rsid w:val="00C31F0C"/>
    <w:rsid w:val="00C32983"/>
    <w:rsid w:val="00C368B7"/>
    <w:rsid w:val="00C36FA7"/>
    <w:rsid w:val="00C420D0"/>
    <w:rsid w:val="00C42F43"/>
    <w:rsid w:val="00C43C47"/>
    <w:rsid w:val="00C44648"/>
    <w:rsid w:val="00C46089"/>
    <w:rsid w:val="00C46236"/>
    <w:rsid w:val="00C5231E"/>
    <w:rsid w:val="00C52F78"/>
    <w:rsid w:val="00C6103D"/>
    <w:rsid w:val="00C62645"/>
    <w:rsid w:val="00C702FC"/>
    <w:rsid w:val="00C71AC6"/>
    <w:rsid w:val="00C73031"/>
    <w:rsid w:val="00C749E8"/>
    <w:rsid w:val="00C752F7"/>
    <w:rsid w:val="00C77AA3"/>
    <w:rsid w:val="00C83B0D"/>
    <w:rsid w:val="00C83D7C"/>
    <w:rsid w:val="00C846B5"/>
    <w:rsid w:val="00C93672"/>
    <w:rsid w:val="00C945D3"/>
    <w:rsid w:val="00C94627"/>
    <w:rsid w:val="00C97762"/>
    <w:rsid w:val="00CA127A"/>
    <w:rsid w:val="00CA4EF5"/>
    <w:rsid w:val="00CA6093"/>
    <w:rsid w:val="00CB53A2"/>
    <w:rsid w:val="00CB5AF9"/>
    <w:rsid w:val="00CB5C3F"/>
    <w:rsid w:val="00CC2C00"/>
    <w:rsid w:val="00CC33A4"/>
    <w:rsid w:val="00CC4734"/>
    <w:rsid w:val="00CD4260"/>
    <w:rsid w:val="00CD5F33"/>
    <w:rsid w:val="00CD7EE3"/>
    <w:rsid w:val="00CE199A"/>
    <w:rsid w:val="00CF5B68"/>
    <w:rsid w:val="00D023C2"/>
    <w:rsid w:val="00D05066"/>
    <w:rsid w:val="00D0684A"/>
    <w:rsid w:val="00D11CB1"/>
    <w:rsid w:val="00D13C7C"/>
    <w:rsid w:val="00D242F2"/>
    <w:rsid w:val="00D26047"/>
    <w:rsid w:val="00D30A44"/>
    <w:rsid w:val="00D3105F"/>
    <w:rsid w:val="00D31BB8"/>
    <w:rsid w:val="00D342D7"/>
    <w:rsid w:val="00D34E2D"/>
    <w:rsid w:val="00D35C2D"/>
    <w:rsid w:val="00D35EEE"/>
    <w:rsid w:val="00D413B3"/>
    <w:rsid w:val="00D42AD3"/>
    <w:rsid w:val="00D431D0"/>
    <w:rsid w:val="00D4419B"/>
    <w:rsid w:val="00D44879"/>
    <w:rsid w:val="00D46833"/>
    <w:rsid w:val="00D46D03"/>
    <w:rsid w:val="00D472D5"/>
    <w:rsid w:val="00D47D87"/>
    <w:rsid w:val="00D5156C"/>
    <w:rsid w:val="00D609FF"/>
    <w:rsid w:val="00D6415B"/>
    <w:rsid w:val="00D70836"/>
    <w:rsid w:val="00D71697"/>
    <w:rsid w:val="00D75E9E"/>
    <w:rsid w:val="00D81DEB"/>
    <w:rsid w:val="00D82576"/>
    <w:rsid w:val="00D82C2D"/>
    <w:rsid w:val="00D83218"/>
    <w:rsid w:val="00D85695"/>
    <w:rsid w:val="00D909E3"/>
    <w:rsid w:val="00D9102D"/>
    <w:rsid w:val="00D91230"/>
    <w:rsid w:val="00D917B3"/>
    <w:rsid w:val="00D91F0A"/>
    <w:rsid w:val="00D9221B"/>
    <w:rsid w:val="00D92A15"/>
    <w:rsid w:val="00DA58BB"/>
    <w:rsid w:val="00DA75E5"/>
    <w:rsid w:val="00DB6D55"/>
    <w:rsid w:val="00DB789F"/>
    <w:rsid w:val="00DC59F4"/>
    <w:rsid w:val="00DD6D05"/>
    <w:rsid w:val="00DD78BB"/>
    <w:rsid w:val="00DD7F80"/>
    <w:rsid w:val="00DE0E3A"/>
    <w:rsid w:val="00DE3833"/>
    <w:rsid w:val="00DF1FA0"/>
    <w:rsid w:val="00DF529F"/>
    <w:rsid w:val="00DF52BD"/>
    <w:rsid w:val="00DF56A7"/>
    <w:rsid w:val="00DF60F6"/>
    <w:rsid w:val="00E01385"/>
    <w:rsid w:val="00E037A5"/>
    <w:rsid w:val="00E05DDD"/>
    <w:rsid w:val="00E06882"/>
    <w:rsid w:val="00E06FA6"/>
    <w:rsid w:val="00E1161A"/>
    <w:rsid w:val="00E12641"/>
    <w:rsid w:val="00E12CA3"/>
    <w:rsid w:val="00E12D6B"/>
    <w:rsid w:val="00E13A3A"/>
    <w:rsid w:val="00E144A2"/>
    <w:rsid w:val="00E20BE1"/>
    <w:rsid w:val="00E21A57"/>
    <w:rsid w:val="00E24EB2"/>
    <w:rsid w:val="00E2577F"/>
    <w:rsid w:val="00E26C48"/>
    <w:rsid w:val="00E32AED"/>
    <w:rsid w:val="00E32CE7"/>
    <w:rsid w:val="00E42E1D"/>
    <w:rsid w:val="00E4396D"/>
    <w:rsid w:val="00E47707"/>
    <w:rsid w:val="00E50BC9"/>
    <w:rsid w:val="00E52C6D"/>
    <w:rsid w:val="00E57B1D"/>
    <w:rsid w:val="00E62DA7"/>
    <w:rsid w:val="00E65512"/>
    <w:rsid w:val="00E65952"/>
    <w:rsid w:val="00E65E81"/>
    <w:rsid w:val="00E67607"/>
    <w:rsid w:val="00E87B8B"/>
    <w:rsid w:val="00E94160"/>
    <w:rsid w:val="00EA239B"/>
    <w:rsid w:val="00EA2537"/>
    <w:rsid w:val="00EA41C0"/>
    <w:rsid w:val="00EA5E73"/>
    <w:rsid w:val="00EA702E"/>
    <w:rsid w:val="00EB0AA4"/>
    <w:rsid w:val="00EB115E"/>
    <w:rsid w:val="00EB1272"/>
    <w:rsid w:val="00EB3FD0"/>
    <w:rsid w:val="00EB6978"/>
    <w:rsid w:val="00EB6E9F"/>
    <w:rsid w:val="00EC0106"/>
    <w:rsid w:val="00EC0190"/>
    <w:rsid w:val="00EC7BC4"/>
    <w:rsid w:val="00ED1367"/>
    <w:rsid w:val="00ED317A"/>
    <w:rsid w:val="00ED38E9"/>
    <w:rsid w:val="00ED3B53"/>
    <w:rsid w:val="00ED6A1D"/>
    <w:rsid w:val="00EE0303"/>
    <w:rsid w:val="00EE0C84"/>
    <w:rsid w:val="00EE1900"/>
    <w:rsid w:val="00EE1BEB"/>
    <w:rsid w:val="00EE3D33"/>
    <w:rsid w:val="00EE3F22"/>
    <w:rsid w:val="00EE4EA7"/>
    <w:rsid w:val="00EE557D"/>
    <w:rsid w:val="00EE615B"/>
    <w:rsid w:val="00EE64A3"/>
    <w:rsid w:val="00EE6AF1"/>
    <w:rsid w:val="00EE6E42"/>
    <w:rsid w:val="00EF278D"/>
    <w:rsid w:val="00EF7D07"/>
    <w:rsid w:val="00F00D5F"/>
    <w:rsid w:val="00F0290B"/>
    <w:rsid w:val="00F02A39"/>
    <w:rsid w:val="00F051F0"/>
    <w:rsid w:val="00F06294"/>
    <w:rsid w:val="00F071A6"/>
    <w:rsid w:val="00F07350"/>
    <w:rsid w:val="00F0771E"/>
    <w:rsid w:val="00F14BFB"/>
    <w:rsid w:val="00F20E82"/>
    <w:rsid w:val="00F22328"/>
    <w:rsid w:val="00F24AE3"/>
    <w:rsid w:val="00F27DC2"/>
    <w:rsid w:val="00F30475"/>
    <w:rsid w:val="00F33547"/>
    <w:rsid w:val="00F352C0"/>
    <w:rsid w:val="00F362D5"/>
    <w:rsid w:val="00F37293"/>
    <w:rsid w:val="00F374B2"/>
    <w:rsid w:val="00F418D4"/>
    <w:rsid w:val="00F448CB"/>
    <w:rsid w:val="00F472CB"/>
    <w:rsid w:val="00F52C2C"/>
    <w:rsid w:val="00F56A3D"/>
    <w:rsid w:val="00F65455"/>
    <w:rsid w:val="00F66826"/>
    <w:rsid w:val="00F67F57"/>
    <w:rsid w:val="00F71EC2"/>
    <w:rsid w:val="00F72C30"/>
    <w:rsid w:val="00F733A9"/>
    <w:rsid w:val="00F748A9"/>
    <w:rsid w:val="00F8054B"/>
    <w:rsid w:val="00F82109"/>
    <w:rsid w:val="00F8379B"/>
    <w:rsid w:val="00F839EA"/>
    <w:rsid w:val="00F84B0C"/>
    <w:rsid w:val="00F86BA6"/>
    <w:rsid w:val="00F902A3"/>
    <w:rsid w:val="00F91EAF"/>
    <w:rsid w:val="00FA017F"/>
    <w:rsid w:val="00FA0EA5"/>
    <w:rsid w:val="00FA1839"/>
    <w:rsid w:val="00FB549D"/>
    <w:rsid w:val="00FC07CF"/>
    <w:rsid w:val="00FC26A3"/>
    <w:rsid w:val="00FC306F"/>
    <w:rsid w:val="00FC54CA"/>
    <w:rsid w:val="00FC7743"/>
    <w:rsid w:val="00FD00CC"/>
    <w:rsid w:val="00FE11AD"/>
    <w:rsid w:val="00FE439F"/>
    <w:rsid w:val="00FE70A3"/>
    <w:rsid w:val="00FF032E"/>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972</TotalTime>
  <Pages>18</Pages>
  <Words>8123</Words>
  <Characters>46302</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1163</cp:revision>
  <dcterms:created xsi:type="dcterms:W3CDTF">2021-01-08T16:04:00Z</dcterms:created>
  <dcterms:modified xsi:type="dcterms:W3CDTF">2021-03-17T14:20:00Z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